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0D7F" w:rsidRDefault="00F85C6D" w:rsidP="00F85C6D">
      <w:pPr>
        <w:spacing w:after="0" w:line="240" w:lineRule="auto"/>
        <w:jc w:val="center"/>
        <w:rPr>
          <w:rFonts w:eastAsia="Times New Roman" w:cs="Times New Roman"/>
          <w:b/>
          <w:bCs/>
          <w:color w:val="1A2A37"/>
          <w:szCs w:val="24"/>
        </w:rPr>
      </w:pPr>
      <w:bookmarkStart w:id="0" w:name="_GoBack"/>
      <w:bookmarkEnd w:id="0"/>
      <w:r w:rsidRPr="00B64770">
        <w:rPr>
          <w:rFonts w:eastAsia="Times New Roman" w:cs="Times New Roman"/>
          <w:b/>
          <w:bCs/>
          <w:color w:val="1A2A37"/>
          <w:szCs w:val="24"/>
        </w:rPr>
        <w:t>Seminary Hill Association, Inc.</w:t>
      </w:r>
    </w:p>
    <w:p w:rsidR="00F85C6D" w:rsidRDefault="00F85C6D" w:rsidP="00F85C6D">
      <w:pPr>
        <w:spacing w:after="0" w:line="240" w:lineRule="auto"/>
        <w:jc w:val="center"/>
        <w:rPr>
          <w:rFonts w:eastAsia="Times New Roman" w:cs="Times New Roman"/>
          <w:b/>
          <w:color w:val="1A2A37"/>
          <w:szCs w:val="24"/>
        </w:rPr>
      </w:pPr>
      <w:r>
        <w:rPr>
          <w:rFonts w:eastAsia="Times New Roman" w:cs="Times New Roman"/>
          <w:b/>
          <w:color w:val="1A2A37"/>
          <w:szCs w:val="24"/>
        </w:rPr>
        <w:t>9 February 2017</w:t>
      </w:r>
    </w:p>
    <w:p w:rsidR="00F85C6D" w:rsidRDefault="00F85C6D" w:rsidP="00F85C6D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  <w:r w:rsidRPr="006D26B2">
        <w:rPr>
          <w:rFonts w:eastAsia="Times New Roman" w:cs="Times New Roman"/>
          <w:b/>
          <w:color w:val="1A2A37"/>
          <w:szCs w:val="24"/>
        </w:rPr>
        <w:t>Monthly Board Meeting</w:t>
      </w:r>
    </w:p>
    <w:p w:rsidR="00F85C6D" w:rsidRDefault="00F85C6D" w:rsidP="00F85C6D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376A0D" w:rsidRPr="00B64770" w:rsidRDefault="00376A0D" w:rsidP="00F85C6D">
      <w:pPr>
        <w:spacing w:after="0" w:line="240" w:lineRule="auto"/>
        <w:jc w:val="center"/>
        <w:rPr>
          <w:rFonts w:eastAsia="Times New Roman" w:cs="Times New Roman"/>
          <w:color w:val="1A2A37"/>
          <w:szCs w:val="24"/>
        </w:rPr>
      </w:pPr>
    </w:p>
    <w:p w:rsidR="00F85C6D" w:rsidRDefault="00F85C6D" w:rsidP="00F85C6D">
      <w:r w:rsidRPr="00B64770">
        <w:t xml:space="preserve">The meeting was called to order at 7:30 PM by </w:t>
      </w:r>
      <w:r>
        <w:t xml:space="preserve">President Nancy Jennings </w:t>
      </w:r>
      <w:r w:rsidRPr="00B64770">
        <w:t>at Immanuel Church On-The-Hill.</w:t>
      </w:r>
      <w:r w:rsidRPr="00692357">
        <w:rPr>
          <w:rFonts w:eastAsia="Times New Roman" w:cs="Times New Roman"/>
          <w:b/>
          <w:color w:val="1A2A37"/>
          <w:szCs w:val="24"/>
        </w:rPr>
        <w:t xml:space="preserve"> </w:t>
      </w:r>
      <w:r w:rsidR="00430D7F">
        <w:rPr>
          <w:rFonts w:eastAsia="Times New Roman" w:cs="Times New Roman"/>
          <w:b/>
          <w:color w:val="1A2A37"/>
          <w:szCs w:val="24"/>
        </w:rPr>
        <w:t xml:space="preserve"> </w:t>
      </w:r>
      <w:r>
        <w:rPr>
          <w:bCs/>
        </w:rPr>
        <w:t xml:space="preserve">President Jennings </w:t>
      </w:r>
      <w:r w:rsidR="00376A0D">
        <w:rPr>
          <w:bCs/>
        </w:rPr>
        <w:t>asked people to sign in and noted two flyers</w:t>
      </w:r>
      <w:r>
        <w:t>:</w:t>
      </w:r>
    </w:p>
    <w:p w:rsidR="00F85C6D" w:rsidRDefault="00376A0D" w:rsidP="00376A0D">
      <w:pPr>
        <w:pStyle w:val="ListParagraph"/>
        <w:numPr>
          <w:ilvl w:val="0"/>
          <w:numId w:val="3"/>
        </w:numPr>
      </w:pPr>
      <w:r>
        <w:t>T</w:t>
      </w:r>
      <w:r w:rsidR="00F85C6D">
        <w:t>he meeting at T</w:t>
      </w:r>
      <w:r>
        <w:t xml:space="preserve"> </w:t>
      </w:r>
      <w:r w:rsidR="00F85C6D">
        <w:t>C</w:t>
      </w:r>
      <w:r>
        <w:t xml:space="preserve"> </w:t>
      </w:r>
      <w:r w:rsidR="00F000A7">
        <w:t>Williams</w:t>
      </w:r>
      <w:r>
        <w:t xml:space="preserve"> High School (TCW) </w:t>
      </w:r>
      <w:r w:rsidR="00F85C6D">
        <w:t xml:space="preserve">on the </w:t>
      </w:r>
      <w:r>
        <w:t xml:space="preserve">new </w:t>
      </w:r>
      <w:r w:rsidR="00F85C6D">
        <w:t>stadium</w:t>
      </w:r>
      <w:r w:rsidR="001F2A40">
        <w:t xml:space="preserve"> design</w:t>
      </w:r>
      <w:r>
        <w:t>.</w:t>
      </w:r>
    </w:p>
    <w:p w:rsidR="00F85C6D" w:rsidRDefault="00376A0D" w:rsidP="00376A0D">
      <w:pPr>
        <w:pStyle w:val="ListParagraph"/>
        <w:numPr>
          <w:ilvl w:val="0"/>
          <w:numId w:val="3"/>
        </w:numPr>
      </w:pPr>
      <w:r>
        <w:t xml:space="preserve">A </w:t>
      </w:r>
      <w:r w:rsidR="00F85C6D">
        <w:t>fire hydrant needing servicing on Chapel Hill Drive</w:t>
      </w:r>
    </w:p>
    <w:p w:rsidR="00F85C6D" w:rsidRDefault="00F85C6D" w:rsidP="00F85C6D">
      <w:r w:rsidRPr="00876AA8">
        <w:rPr>
          <w:b/>
        </w:rPr>
        <w:t>Police Report</w:t>
      </w:r>
      <w:r w:rsidR="00376A0D">
        <w:rPr>
          <w:b/>
        </w:rPr>
        <w:t xml:space="preserve">.  </w:t>
      </w:r>
      <w:r>
        <w:t>Sgt. Houston reported that there were 49 offenses last month</w:t>
      </w:r>
      <w:r w:rsidR="00376A0D">
        <w:t xml:space="preserve">:  </w:t>
      </w:r>
      <w:r>
        <w:t xml:space="preserve">3 burglaries, 2 DWI’s, 2 assault and batteries, 15 larcenies (mostly cars) and the rest minor.  He also said that Michael Brown has been named as the new Alexandria Police Chief. </w:t>
      </w:r>
      <w:r w:rsidR="00376A0D">
        <w:t xml:space="preserve"> </w:t>
      </w:r>
      <w:r>
        <w:t xml:space="preserve">There was a general discussion by Board members and members of the audience regarding students from TCW congregating in the woods behind the school when they should be in </w:t>
      </w:r>
      <w:r w:rsidR="00376A0D">
        <w:t>class</w:t>
      </w:r>
      <w:r>
        <w:t>.  Sgt Houston said he would contact the TCW School Resource Officer concerning the situation.</w:t>
      </w:r>
    </w:p>
    <w:p w:rsidR="00F85C6D" w:rsidRDefault="00F85C6D" w:rsidP="00F85C6D">
      <w:r w:rsidRPr="00876AA8">
        <w:rPr>
          <w:b/>
        </w:rPr>
        <w:t>Sheriff’s Report</w:t>
      </w:r>
      <w:r w:rsidR="00376A0D">
        <w:rPr>
          <w:b/>
        </w:rPr>
        <w:t xml:space="preserve">.  </w:t>
      </w:r>
      <w:r>
        <w:t>C</w:t>
      </w:r>
      <w:r w:rsidR="009B6299">
        <w:t>hief</w:t>
      </w:r>
      <w:r>
        <w:t xml:space="preserve"> Joe Pankey described how the Sherif</w:t>
      </w:r>
      <w:r w:rsidR="009B6299">
        <w:t xml:space="preserve">f’s Department handles immigration issues.  He said Alexandria is not a Sanctuary City but </w:t>
      </w:r>
      <w:r w:rsidR="00376A0D">
        <w:t xml:space="preserve">officers </w:t>
      </w:r>
      <w:r w:rsidR="009B6299">
        <w:t>do not question</w:t>
      </w:r>
      <w:r w:rsidR="00376A0D">
        <w:t xml:space="preserve"> immigration status on routine </w:t>
      </w:r>
      <w:r w:rsidR="009B6299">
        <w:t xml:space="preserve">stops. </w:t>
      </w:r>
      <w:r w:rsidR="00376A0D">
        <w:t xml:space="preserve"> </w:t>
      </w:r>
      <w:r w:rsidR="00F40FEF">
        <w:t xml:space="preserve">He noted that Alexandria’s officers were hired to work in DC during the inauguration.  </w:t>
      </w:r>
      <w:r w:rsidR="009B6299">
        <w:t xml:space="preserve">He also described </w:t>
      </w:r>
      <w:r w:rsidR="00376A0D">
        <w:t>a</w:t>
      </w:r>
      <w:r w:rsidR="009B6299">
        <w:t xml:space="preserve"> Sheriff’s Department </w:t>
      </w:r>
      <w:r w:rsidR="00376A0D">
        <w:t xml:space="preserve">program that </w:t>
      </w:r>
      <w:r w:rsidR="009B6299">
        <w:t>helps prisoners who are returning to society</w:t>
      </w:r>
      <w:r w:rsidR="00376A0D">
        <w:t xml:space="preserve"> to get ‘adjusted.’</w:t>
      </w:r>
    </w:p>
    <w:p w:rsidR="00F85C6D" w:rsidRDefault="00F85C6D" w:rsidP="00F85C6D">
      <w:r w:rsidRPr="00CA2791">
        <w:rPr>
          <w:b/>
        </w:rPr>
        <w:t>Min</w:t>
      </w:r>
      <w:r w:rsidRPr="00876AA8">
        <w:rPr>
          <w:b/>
        </w:rPr>
        <w:t>utes</w:t>
      </w:r>
      <w:r w:rsidR="00376A0D">
        <w:rPr>
          <w:b/>
        </w:rPr>
        <w:t xml:space="preserve">.  </w:t>
      </w:r>
      <w:r>
        <w:t xml:space="preserve">The </w:t>
      </w:r>
      <w:r w:rsidR="009B6299">
        <w:t xml:space="preserve">December </w:t>
      </w:r>
      <w:r w:rsidR="001F2A40">
        <w:t xml:space="preserve">2016 </w:t>
      </w:r>
      <w:r w:rsidR="009B6299">
        <w:t>Special Meeting and January 2017 regular meeting minutes</w:t>
      </w:r>
      <w:r>
        <w:t xml:space="preserve"> were approved</w:t>
      </w:r>
      <w:r w:rsidR="009B6299">
        <w:t xml:space="preserve"> with minor amendments</w:t>
      </w:r>
      <w:r>
        <w:t>.</w:t>
      </w:r>
    </w:p>
    <w:p w:rsidR="00F85C6D" w:rsidRDefault="00F85C6D" w:rsidP="00F85C6D">
      <w:r w:rsidRPr="00876AA8">
        <w:rPr>
          <w:b/>
        </w:rPr>
        <w:t>Treasurer’s Report</w:t>
      </w:r>
      <w:r w:rsidR="00376A0D">
        <w:rPr>
          <w:b/>
        </w:rPr>
        <w:t xml:space="preserve">.  </w:t>
      </w:r>
      <w:r>
        <w:t xml:space="preserve"> Joanne Lepanto reported </w:t>
      </w:r>
      <w:r w:rsidR="00F052BB">
        <w:t>receiving 28 dues payments and that the total in the SHA treasury is now $31,677.83.</w:t>
      </w:r>
    </w:p>
    <w:p w:rsidR="00AF719C" w:rsidRDefault="00F85C6D" w:rsidP="00F85C6D">
      <w:r w:rsidRPr="00876AA8">
        <w:rPr>
          <w:b/>
        </w:rPr>
        <w:t>Area Reports</w:t>
      </w:r>
      <w:r w:rsidR="00376A0D">
        <w:rPr>
          <w:b/>
        </w:rPr>
        <w:t xml:space="preserve">.  </w:t>
      </w:r>
      <w:r w:rsidR="009B6299" w:rsidRPr="009B6299">
        <w:t>Area 1</w:t>
      </w:r>
      <w:r w:rsidR="009B6299">
        <w:t>, Carol Johnson, said the Alexandria Police were making a better and safer presence in the Quaker Lane area</w:t>
      </w:r>
      <w:r w:rsidR="00376A0D">
        <w:t xml:space="preserve">.  </w:t>
      </w:r>
      <w:r w:rsidR="009B6299">
        <w:t xml:space="preserve">Area 2, Bill Goff, </w:t>
      </w:r>
      <w:r w:rsidR="008D628E">
        <w:t xml:space="preserve">said there will be </w:t>
      </w:r>
      <w:r w:rsidR="00376A0D">
        <w:t xml:space="preserve">two </w:t>
      </w:r>
      <w:r w:rsidR="008D628E">
        <w:t>meeting</w:t>
      </w:r>
      <w:r w:rsidR="00376A0D">
        <w:t xml:space="preserve">s at TCW:  </w:t>
      </w:r>
      <w:r w:rsidR="008D628E">
        <w:t>13 February concerning the athletic fields design and 28 February the ‘proposed’ TCW Advisory Group</w:t>
      </w:r>
      <w:r w:rsidR="00376A0D">
        <w:t xml:space="preserve">.  </w:t>
      </w:r>
      <w:r w:rsidR="008D628E">
        <w:t xml:space="preserve">Area 3, Dick Hobson, said the 25 MPH speed reduction </w:t>
      </w:r>
      <w:r w:rsidR="00376A0D">
        <w:t xml:space="preserve">on Quaker Lane </w:t>
      </w:r>
      <w:r w:rsidR="008D628E">
        <w:t>has been effective.  He also asked the President to have desktop signs made to identify members of the SHA Board as there are several new members</w:t>
      </w:r>
      <w:r w:rsidR="00376A0D">
        <w:t xml:space="preserve">.  </w:t>
      </w:r>
      <w:r w:rsidR="008D628E">
        <w:t xml:space="preserve">At Large, Joe Fischer, reported that power was out in his area on Super Bowl </w:t>
      </w:r>
      <w:r w:rsidR="00376A0D">
        <w:t xml:space="preserve">Sunday </w:t>
      </w:r>
      <w:r w:rsidR="008D628E">
        <w:t>night</w:t>
      </w:r>
      <w:r w:rsidR="00376A0D">
        <w:t xml:space="preserve"> because of an electrical fire that affected </w:t>
      </w:r>
      <w:r w:rsidR="00F052BB">
        <w:t>22,000 homes</w:t>
      </w:r>
      <w:r w:rsidR="00376A0D">
        <w:t xml:space="preserve">.  </w:t>
      </w:r>
      <w:r w:rsidR="008D628E">
        <w:t xml:space="preserve">At Large, Jim Durham, reported that he was working with police and </w:t>
      </w:r>
      <w:r w:rsidR="00AB6E97">
        <w:t>school personnel</w:t>
      </w:r>
      <w:r w:rsidR="008D628E">
        <w:t xml:space="preserve"> to encourage more students to walk to school </w:t>
      </w:r>
      <w:r w:rsidR="00AB6E97">
        <w:t xml:space="preserve">instead of </w:t>
      </w:r>
      <w:r w:rsidR="008D628E">
        <w:t xml:space="preserve">being dropped off by auto </w:t>
      </w:r>
      <w:r w:rsidR="001F2A40">
        <w:t xml:space="preserve">and </w:t>
      </w:r>
      <w:r w:rsidR="008D628E">
        <w:t>creating traffic jams</w:t>
      </w:r>
      <w:r w:rsidR="00AB6E97">
        <w:t xml:space="preserve">.  </w:t>
      </w:r>
      <w:r w:rsidR="008D628E">
        <w:t xml:space="preserve">At Large, Lillian Patterson, </w:t>
      </w:r>
      <w:r w:rsidR="00AB6E97">
        <w:t>reminded everyone that February is Black History Month</w:t>
      </w:r>
      <w:r w:rsidR="00A86184">
        <w:t xml:space="preserve"> and Alexandria has a Black History Museum</w:t>
      </w:r>
      <w:r w:rsidR="00AB6E97">
        <w:t xml:space="preserve">.  The new representative for the Virginia Theological Seminary, </w:t>
      </w:r>
      <w:r w:rsidR="008D628E">
        <w:t>David Gortner, introduced himself</w:t>
      </w:r>
      <w:r w:rsidR="00A86184">
        <w:t xml:space="preserve">; he is the Associate Dean for </w:t>
      </w:r>
      <w:r w:rsidR="00BB2DB9">
        <w:t xml:space="preserve">Church and </w:t>
      </w:r>
      <w:r w:rsidR="00A86184">
        <w:t>Community Engagement</w:t>
      </w:r>
      <w:r w:rsidR="00AB6E97">
        <w:t xml:space="preserve">.  </w:t>
      </w:r>
      <w:r w:rsidR="008D628E">
        <w:t xml:space="preserve">Area 8, Frank Putzu, </w:t>
      </w:r>
      <w:r w:rsidR="00B71EDC">
        <w:t xml:space="preserve">gave an update on his interaction with </w:t>
      </w:r>
      <w:r w:rsidR="00AB6E97">
        <w:t>two</w:t>
      </w:r>
      <w:r w:rsidR="00B71EDC">
        <w:t xml:space="preserve"> </w:t>
      </w:r>
      <w:r w:rsidR="00B71EDC">
        <w:lastRenderedPageBreak/>
        <w:t>other civic associations regarding the proposed TCW Advisory Group and the apparent violation of condition #69 of the TCW DSUP.  This led to considerable discussion by Board members and members of the audience.</w:t>
      </w:r>
    </w:p>
    <w:p w:rsidR="00B71EDC" w:rsidRDefault="00B71EDC" w:rsidP="00B71EDC">
      <w:r w:rsidRPr="00B71EDC">
        <w:rPr>
          <w:b/>
        </w:rPr>
        <w:t>Programs</w:t>
      </w:r>
      <w:r>
        <w:t>:  None scheduled.</w:t>
      </w:r>
    </w:p>
    <w:p w:rsidR="00B71EDC" w:rsidRDefault="00B71EDC" w:rsidP="00B71EDC">
      <w:r w:rsidRPr="00B71EDC">
        <w:rPr>
          <w:b/>
        </w:rPr>
        <w:t>Old Business:</w:t>
      </w:r>
      <w:r>
        <w:rPr>
          <w:b/>
        </w:rPr>
        <w:t xml:space="preserve"> </w:t>
      </w:r>
    </w:p>
    <w:p w:rsidR="00B71EDC" w:rsidRDefault="00B71EDC" w:rsidP="00B71EDC">
      <w:r w:rsidRPr="007C5CB0">
        <w:rPr>
          <w:b/>
          <w:i/>
        </w:rPr>
        <w:t>Update of the ACPS Redistricting</w:t>
      </w:r>
      <w:r w:rsidRPr="008F2C2A">
        <w:rPr>
          <w:b/>
        </w:rPr>
        <w:t>:</w:t>
      </w:r>
      <w:r>
        <w:t xml:space="preserve">  The final decision was made on 26 January that was pleasing to SHA families.</w:t>
      </w:r>
    </w:p>
    <w:p w:rsidR="00B71EDC" w:rsidRDefault="00B71EDC" w:rsidP="00B71EDC">
      <w:r w:rsidRPr="007C5CB0">
        <w:rPr>
          <w:b/>
          <w:i/>
        </w:rPr>
        <w:t>Central Alexandria Traffic Study</w:t>
      </w:r>
      <w:r w:rsidRPr="008F2C2A">
        <w:rPr>
          <w:b/>
        </w:rPr>
        <w:t>:</w:t>
      </w:r>
      <w:r>
        <w:t xml:space="preserve"> There was nothing new on this issue.</w:t>
      </w:r>
    </w:p>
    <w:p w:rsidR="00B71EDC" w:rsidRDefault="00B71EDC" w:rsidP="00B71EDC">
      <w:r w:rsidRPr="007C5CB0">
        <w:rPr>
          <w:b/>
          <w:i/>
        </w:rPr>
        <w:t>Funding Crisis in Alexandria</w:t>
      </w:r>
      <w:r w:rsidRPr="008F2C2A">
        <w:rPr>
          <w:b/>
        </w:rPr>
        <w:t>:</w:t>
      </w:r>
      <w:r>
        <w:t xml:space="preserve">  Jack Sullivan, Area 5, provided some information on the upcoming funding crisis.  He said that Metro wants $70M from the City, the Sewage problem </w:t>
      </w:r>
      <w:r w:rsidR="007C5CB0">
        <w:t>must</w:t>
      </w:r>
      <w:r>
        <w:t xml:space="preserve"> be fixed by 2029, </w:t>
      </w:r>
      <w:r w:rsidR="001F2A40">
        <w:t xml:space="preserve">the </w:t>
      </w:r>
      <w:r>
        <w:t>storm water runoff problem will cost $120M</w:t>
      </w:r>
      <w:r w:rsidR="008F2C2A">
        <w:t xml:space="preserve">, and the Alexandria School Board wants $540M.  As such, there is a strong possibility that the property tax rate may have to be increased by 15 to 20 cents per hundred. </w:t>
      </w:r>
      <w:r w:rsidR="007C5CB0">
        <w:t xml:space="preserve"> </w:t>
      </w:r>
      <w:r w:rsidR="008F2C2A">
        <w:t>This led to considerable discussion</w:t>
      </w:r>
      <w:r w:rsidR="007C5CB0">
        <w:t xml:space="preserve">, </w:t>
      </w:r>
      <w:r w:rsidR="008F2C2A">
        <w:t xml:space="preserve">particularly about the School Board request. </w:t>
      </w:r>
      <w:r w:rsidR="007C5CB0">
        <w:t xml:space="preserve"> Members noted </w:t>
      </w:r>
      <w:r w:rsidR="008F2C2A">
        <w:t xml:space="preserve">‘confusion’ </w:t>
      </w:r>
      <w:r w:rsidR="007C5CB0">
        <w:t xml:space="preserve">about </w:t>
      </w:r>
      <w:r w:rsidR="008F2C2A">
        <w:t>who is driving the ACPS request – the School Board or the Superintendent.  There was general agreement that the Mayor and City Council need to get a better oversight of school spending.</w:t>
      </w:r>
    </w:p>
    <w:p w:rsidR="00645396" w:rsidRDefault="00645396" w:rsidP="00645396">
      <w:r>
        <w:t xml:space="preserve">Having </w:t>
      </w:r>
      <w:r w:rsidR="00430D7F">
        <w:t>n</w:t>
      </w:r>
      <w:r>
        <w:t>o further business, the meeting adjourned at 8:50 PM.</w:t>
      </w:r>
    </w:p>
    <w:p w:rsidR="00645396" w:rsidRDefault="00645396" w:rsidP="00645396">
      <w:pPr>
        <w:jc w:val="center"/>
      </w:pPr>
      <w:r>
        <w:t>Richard Hayes, Recorder</w:t>
      </w:r>
    </w:p>
    <w:p w:rsidR="00645396" w:rsidRDefault="00645396" w:rsidP="00645396">
      <w:pPr>
        <w:spacing w:after="0" w:line="240" w:lineRule="auto"/>
        <w:rPr>
          <w:rFonts w:eastAsia="Times New Roman" w:cs="Times New Roman"/>
          <w:color w:val="1A2A37"/>
          <w:szCs w:val="24"/>
        </w:rPr>
      </w:pPr>
      <w:r w:rsidRPr="00232B4E">
        <w:rPr>
          <w:rFonts w:eastAsia="Times New Roman" w:cs="Times New Roman"/>
          <w:b/>
          <w:color w:val="1A2A37"/>
          <w:szCs w:val="24"/>
        </w:rPr>
        <w:t>Board Members present</w:t>
      </w:r>
      <w:r w:rsidRPr="00232B4E">
        <w:rPr>
          <w:rFonts w:eastAsia="Times New Roman" w:cs="Times New Roman"/>
          <w:color w:val="1A2A37"/>
          <w:szCs w:val="24"/>
        </w:rPr>
        <w:t xml:space="preserve">: </w:t>
      </w:r>
      <w:r>
        <w:rPr>
          <w:rFonts w:eastAsia="Times New Roman" w:cs="Times New Roman"/>
          <w:color w:val="1A2A37"/>
          <w:szCs w:val="24"/>
        </w:rPr>
        <w:t xml:space="preserve">President Jennings, Vice </w:t>
      </w:r>
      <w:r w:rsidRPr="00232B4E">
        <w:rPr>
          <w:rFonts w:eastAsia="Times New Roman" w:cs="Times New Roman"/>
          <w:color w:val="1A2A37"/>
          <w:szCs w:val="24"/>
        </w:rPr>
        <w:t>President Carter Flemming,</w:t>
      </w:r>
      <w:r>
        <w:rPr>
          <w:rFonts w:eastAsia="Times New Roman" w:cs="Times New Roman"/>
          <w:color w:val="1A2A37"/>
          <w:szCs w:val="24"/>
        </w:rPr>
        <w:t xml:space="preserve"> Joanne Lepanto</w:t>
      </w:r>
      <w:r w:rsidRPr="00232B4E">
        <w:rPr>
          <w:rFonts w:eastAsia="Times New Roman" w:cs="Times New Roman"/>
          <w:color w:val="1A2A37"/>
          <w:szCs w:val="24"/>
        </w:rPr>
        <w:t xml:space="preserve">, Dick Hayes, </w:t>
      </w:r>
      <w:r w:rsidR="00FB127D">
        <w:rPr>
          <w:rFonts w:eastAsia="Times New Roman" w:cs="Times New Roman"/>
          <w:color w:val="1A2A37"/>
          <w:szCs w:val="24"/>
        </w:rPr>
        <w:t xml:space="preserve">Carol Johnson, </w:t>
      </w:r>
      <w:r>
        <w:rPr>
          <w:rFonts w:eastAsia="Times New Roman" w:cs="Times New Roman"/>
          <w:color w:val="1A2A37"/>
          <w:szCs w:val="24"/>
        </w:rPr>
        <w:t xml:space="preserve">Bill Goff, Dick Hobson, Jack Sullivan, Tom Fulton, Jim Rowley, </w:t>
      </w:r>
      <w:r w:rsidR="00FB127D">
        <w:rPr>
          <w:rFonts w:eastAsia="Times New Roman" w:cs="Times New Roman"/>
          <w:color w:val="1A2A37"/>
          <w:szCs w:val="24"/>
        </w:rPr>
        <w:t xml:space="preserve">Frank Putzu, Mike Barbour, </w:t>
      </w:r>
      <w:r>
        <w:rPr>
          <w:rFonts w:eastAsia="Times New Roman" w:cs="Times New Roman"/>
          <w:color w:val="1A2A37"/>
          <w:szCs w:val="24"/>
        </w:rPr>
        <w:t xml:space="preserve">Joe Fischer, Jim Durham, Lillian Patterson, and </w:t>
      </w:r>
      <w:r w:rsidR="00FB127D">
        <w:rPr>
          <w:rFonts w:eastAsia="Times New Roman" w:cs="Times New Roman"/>
          <w:color w:val="1A2A37"/>
          <w:szCs w:val="24"/>
        </w:rPr>
        <w:t>David Gortner</w:t>
      </w:r>
      <w:r w:rsidRPr="00232B4E">
        <w:rPr>
          <w:rFonts w:eastAsia="Times New Roman" w:cs="Times New Roman"/>
          <w:color w:val="1A2A37"/>
          <w:szCs w:val="24"/>
        </w:rPr>
        <w:t>.</w:t>
      </w:r>
      <w:r>
        <w:rPr>
          <w:rFonts w:eastAsia="Times New Roman" w:cs="Times New Roman"/>
          <w:color w:val="1A2A37"/>
          <w:szCs w:val="24"/>
        </w:rPr>
        <w:t xml:space="preserve"> </w:t>
      </w:r>
    </w:p>
    <w:p w:rsidR="00645396" w:rsidRDefault="00645396" w:rsidP="00645396">
      <w:pPr>
        <w:spacing w:after="0" w:line="240" w:lineRule="auto"/>
        <w:rPr>
          <w:rFonts w:eastAsia="Times New Roman" w:cs="Times New Roman"/>
          <w:b/>
          <w:color w:val="1A2A37"/>
          <w:szCs w:val="24"/>
        </w:rPr>
      </w:pPr>
    </w:p>
    <w:p w:rsidR="008F2C2A" w:rsidRPr="00B71EDC" w:rsidRDefault="00645396" w:rsidP="00AA57BF">
      <w:pPr>
        <w:spacing w:after="0" w:line="240" w:lineRule="auto"/>
      </w:pPr>
      <w:r w:rsidRPr="00232B4E">
        <w:rPr>
          <w:rFonts w:eastAsia="Times New Roman" w:cs="Times New Roman"/>
          <w:b/>
          <w:color w:val="1A2A37"/>
          <w:szCs w:val="24"/>
        </w:rPr>
        <w:t>Others in attendance</w:t>
      </w:r>
      <w:r>
        <w:rPr>
          <w:rFonts w:eastAsia="Times New Roman" w:cs="Times New Roman"/>
          <w:b/>
          <w:color w:val="1A2A37"/>
          <w:szCs w:val="24"/>
        </w:rPr>
        <w:t>:</w:t>
      </w:r>
      <w:r w:rsidRPr="00232B4E">
        <w:rPr>
          <w:rFonts w:eastAsia="Times New Roman" w:cs="Times New Roman"/>
          <w:color w:val="1A2A37"/>
          <w:szCs w:val="24"/>
        </w:rPr>
        <w:t xml:space="preserve"> </w:t>
      </w:r>
      <w:r>
        <w:rPr>
          <w:rFonts w:eastAsia="Times New Roman" w:cs="Times New Roman"/>
          <w:color w:val="1A2A37"/>
          <w:szCs w:val="24"/>
        </w:rPr>
        <w:t xml:space="preserve">Carolyn Griglione, </w:t>
      </w:r>
      <w:r w:rsidR="00FB127D">
        <w:rPr>
          <w:rFonts w:eastAsia="Times New Roman" w:cs="Times New Roman"/>
          <w:color w:val="1A2A37"/>
          <w:szCs w:val="24"/>
        </w:rPr>
        <w:t>Beth Chase, Norm Sharp, Harriett McCune, Jim (Iwuny ??)</w:t>
      </w:r>
      <w:r>
        <w:rPr>
          <w:rFonts w:eastAsia="Times New Roman" w:cs="Times New Roman"/>
          <w:color w:val="1A2A37"/>
          <w:szCs w:val="24"/>
        </w:rPr>
        <w:t>, C</w:t>
      </w:r>
      <w:r w:rsidR="00FB127D">
        <w:rPr>
          <w:rFonts w:eastAsia="Times New Roman" w:cs="Times New Roman"/>
          <w:color w:val="1A2A37"/>
          <w:szCs w:val="24"/>
        </w:rPr>
        <w:t>hief</w:t>
      </w:r>
      <w:r>
        <w:rPr>
          <w:rFonts w:eastAsia="Times New Roman" w:cs="Times New Roman"/>
          <w:color w:val="1A2A37"/>
          <w:szCs w:val="24"/>
        </w:rPr>
        <w:t xml:space="preserve"> Pankey, and Sgt. Houston.</w:t>
      </w:r>
    </w:p>
    <w:sectPr w:rsidR="008F2C2A" w:rsidRPr="00B71EDC" w:rsidSect="00AF719C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4C17" w:rsidRDefault="001D4C17" w:rsidP="00376A0D">
      <w:pPr>
        <w:spacing w:after="0" w:line="240" w:lineRule="auto"/>
      </w:pPr>
      <w:r>
        <w:separator/>
      </w:r>
    </w:p>
  </w:endnote>
  <w:endnote w:type="continuationSeparator" w:id="0">
    <w:p w:rsidR="001D4C17" w:rsidRDefault="001D4C17" w:rsidP="00376A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6548328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76A0D" w:rsidRDefault="00376A0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E1210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4C17" w:rsidRDefault="001D4C17" w:rsidP="00376A0D">
      <w:pPr>
        <w:spacing w:after="0" w:line="240" w:lineRule="auto"/>
      </w:pPr>
      <w:r>
        <w:separator/>
      </w:r>
    </w:p>
  </w:footnote>
  <w:footnote w:type="continuationSeparator" w:id="0">
    <w:p w:rsidR="001D4C17" w:rsidRDefault="001D4C17" w:rsidP="00376A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76A0D" w:rsidRDefault="00376A0D" w:rsidP="00376A0D">
    <w:pPr>
      <w:pStyle w:val="Header"/>
      <w:jc w:val="right"/>
    </w:pPr>
    <w:r>
      <w:t>DRAFT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5824D3"/>
    <w:multiLevelType w:val="hybridMultilevel"/>
    <w:tmpl w:val="C466195E"/>
    <w:lvl w:ilvl="0" w:tplc="5958EA3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B21AC"/>
    <w:multiLevelType w:val="hybridMultilevel"/>
    <w:tmpl w:val="0AF838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EB4A02"/>
    <w:multiLevelType w:val="hybridMultilevel"/>
    <w:tmpl w:val="FD321B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7DEF"/>
    <w:rsid w:val="001316E4"/>
    <w:rsid w:val="00191429"/>
    <w:rsid w:val="001D4C17"/>
    <w:rsid w:val="001F2A40"/>
    <w:rsid w:val="002D7DEF"/>
    <w:rsid w:val="003251FD"/>
    <w:rsid w:val="003457FF"/>
    <w:rsid w:val="00376A0D"/>
    <w:rsid w:val="00430D7F"/>
    <w:rsid w:val="006355E6"/>
    <w:rsid w:val="00645396"/>
    <w:rsid w:val="007C5CB0"/>
    <w:rsid w:val="007E772E"/>
    <w:rsid w:val="008D628E"/>
    <w:rsid w:val="008E1210"/>
    <w:rsid w:val="008F2C2A"/>
    <w:rsid w:val="0091597E"/>
    <w:rsid w:val="009B6299"/>
    <w:rsid w:val="00A86184"/>
    <w:rsid w:val="00AA57BF"/>
    <w:rsid w:val="00AB6E97"/>
    <w:rsid w:val="00AF719C"/>
    <w:rsid w:val="00B71EDC"/>
    <w:rsid w:val="00BB2DB9"/>
    <w:rsid w:val="00CB5E04"/>
    <w:rsid w:val="00D547EA"/>
    <w:rsid w:val="00F000A7"/>
    <w:rsid w:val="00F052BB"/>
    <w:rsid w:val="00F40FEF"/>
    <w:rsid w:val="00F85C6D"/>
    <w:rsid w:val="00FB1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316BAE6-84FD-42AF-AC19-D4514C387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F85C6D"/>
    <w:rPr>
      <w:rFonts w:ascii="Times New Roman" w:hAnsi="Times New Roman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30D7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376A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6A0D"/>
    <w:rPr>
      <w:rFonts w:ascii="Times New Roman" w:hAnsi="Times New Roman"/>
      <w:sz w:val="24"/>
    </w:rPr>
  </w:style>
  <w:style w:type="paragraph" w:styleId="Footer">
    <w:name w:val="footer"/>
    <w:basedOn w:val="Normal"/>
    <w:link w:val="FooterChar"/>
    <w:uiPriority w:val="99"/>
    <w:unhideWhenUsed/>
    <w:rsid w:val="00376A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6A0D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659</Words>
  <Characters>3758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Reznick Group</Company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Nancy Jennings</cp:lastModifiedBy>
  <cp:revision>2</cp:revision>
  <dcterms:created xsi:type="dcterms:W3CDTF">2017-03-16T11:30:00Z</dcterms:created>
  <dcterms:modified xsi:type="dcterms:W3CDTF">2017-03-16T11:30:00Z</dcterms:modified>
</cp:coreProperties>
</file>