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5FD361" w14:textId="77777777" w:rsidR="002911F8" w:rsidRPr="009277F7" w:rsidRDefault="002911F8" w:rsidP="002911F8">
      <w:pPr>
        <w:jc w:val="center"/>
      </w:pPr>
      <w:r w:rsidRPr="009277F7">
        <w:t>Seminary Hill Association, Inc.</w:t>
      </w:r>
    </w:p>
    <w:p w14:paraId="4F3D056E" w14:textId="7F4C007B" w:rsidR="002911F8" w:rsidRPr="009277F7" w:rsidRDefault="002911F8" w:rsidP="002911F8">
      <w:pPr>
        <w:jc w:val="center"/>
      </w:pPr>
      <w:r w:rsidRPr="009277F7">
        <w:t>201</w:t>
      </w:r>
      <w:r w:rsidR="00584C23">
        <w:t>8</w:t>
      </w:r>
      <w:r w:rsidRPr="009277F7">
        <w:t xml:space="preserve"> ANNUAL MEMBERSHIP MEETING</w:t>
      </w:r>
    </w:p>
    <w:p w14:paraId="73063AF4" w14:textId="77777777" w:rsidR="002911F8" w:rsidRPr="009277F7" w:rsidRDefault="002911F8" w:rsidP="002911F8">
      <w:pPr>
        <w:jc w:val="center"/>
        <w:rPr>
          <w:b/>
        </w:rPr>
      </w:pPr>
      <w:r w:rsidRPr="009277F7">
        <w:rPr>
          <w:b/>
        </w:rPr>
        <w:t>Review of the Past Year</w:t>
      </w:r>
    </w:p>
    <w:p w14:paraId="5110955B" w14:textId="77777777" w:rsidR="002911F8" w:rsidRPr="009277F7" w:rsidRDefault="002911F8" w:rsidP="002911F8">
      <w:pPr>
        <w:jc w:val="center"/>
        <w:rPr>
          <w:i/>
        </w:rPr>
      </w:pPr>
      <w:r w:rsidRPr="009277F7">
        <w:rPr>
          <w:i/>
        </w:rPr>
        <w:t>Speech by President Nancy R. Jennings</w:t>
      </w:r>
    </w:p>
    <w:p w14:paraId="043EA180" w14:textId="2D95AFC5" w:rsidR="002911F8" w:rsidRPr="009277F7" w:rsidRDefault="002911F8" w:rsidP="002911F8">
      <w:pPr>
        <w:jc w:val="center"/>
        <w:rPr>
          <w:i/>
        </w:rPr>
      </w:pPr>
      <w:r w:rsidRPr="009277F7">
        <w:rPr>
          <w:i/>
        </w:rPr>
        <w:t xml:space="preserve">November </w:t>
      </w:r>
      <w:r w:rsidR="00584C23">
        <w:rPr>
          <w:i/>
        </w:rPr>
        <w:t>8</w:t>
      </w:r>
      <w:r w:rsidRPr="009277F7">
        <w:rPr>
          <w:i/>
        </w:rPr>
        <w:t>, 201</w:t>
      </w:r>
      <w:r w:rsidR="00584C23">
        <w:rPr>
          <w:i/>
        </w:rPr>
        <w:t>8</w:t>
      </w:r>
    </w:p>
    <w:p w14:paraId="71C64C04" w14:textId="77777777" w:rsidR="002911F8" w:rsidRPr="00042F00" w:rsidRDefault="002911F8" w:rsidP="002911F8">
      <w:pPr>
        <w:jc w:val="center"/>
        <w:rPr>
          <w:b/>
        </w:rPr>
      </w:pPr>
    </w:p>
    <w:p w14:paraId="0C7B80D5" w14:textId="77777777" w:rsidR="002628F4" w:rsidRPr="009D78EB" w:rsidRDefault="002628F4" w:rsidP="002628F4">
      <w:pPr>
        <w:ind w:left="360"/>
      </w:pPr>
      <w:r w:rsidRPr="009D78EB">
        <w:t>This is my 9</w:t>
      </w:r>
      <w:r w:rsidRPr="009D78EB">
        <w:rPr>
          <w:vertAlign w:val="superscript"/>
        </w:rPr>
        <w:t>th</w:t>
      </w:r>
      <w:r w:rsidRPr="009D78EB">
        <w:t xml:space="preserve"> opportunity to speak about events on Seminary Hill during the past year.  It’s been almost a decade since I became President and I will step down as the face of the Association—but I do not plan on leaving the Board—though I’m sure there are some who will be disappointed I am not going away.  Citizens across the City have common concerns but are divided to be conquered by staff.  There are several organizations where citizens connect—such as the Alexandria Federation of Civic Associations and the West End Coalition—and perhaps progress can be made on broader topics; for example:</w:t>
      </w:r>
    </w:p>
    <w:p w14:paraId="790A205A" w14:textId="77777777" w:rsidR="002628F4" w:rsidRPr="009D78EB" w:rsidRDefault="002628F4" w:rsidP="002628F4">
      <w:pPr>
        <w:ind w:left="360"/>
      </w:pPr>
    </w:p>
    <w:p w14:paraId="148806A6" w14:textId="77777777" w:rsidR="002628F4" w:rsidRPr="009D78EB" w:rsidRDefault="002628F4" w:rsidP="002628F4">
      <w:pPr>
        <w:pStyle w:val="ListParagraph"/>
        <w:numPr>
          <w:ilvl w:val="0"/>
          <w:numId w:val="15"/>
        </w:numPr>
      </w:pPr>
      <w:r w:rsidRPr="009D78EB">
        <w:rPr>
          <w:color w:val="000000"/>
          <w:shd w:val="clear" w:color="auto" w:fill="FFFFFF"/>
        </w:rPr>
        <w:t>Currently the City has no policy regarding “best use” of open spaces when churches or other property owners make them available.  Recently they have all become affordable housing developments, but the City has other needs that do not place demands on already overwhelmed public resources and services, such as our tree canopy, open space, parking, and schools.  It would be good to define these needs and weigh them against each other when a project is proposed.</w:t>
      </w:r>
    </w:p>
    <w:p w14:paraId="4173BBC9" w14:textId="77777777" w:rsidR="002628F4" w:rsidRPr="009D78EB" w:rsidRDefault="002628F4" w:rsidP="002628F4">
      <w:pPr>
        <w:ind w:left="1080"/>
      </w:pPr>
    </w:p>
    <w:p w14:paraId="0FF7F1AD" w14:textId="77777777" w:rsidR="002628F4" w:rsidRPr="009D78EB" w:rsidRDefault="002628F4" w:rsidP="002628F4">
      <w:pPr>
        <w:pStyle w:val="NormalWeb"/>
        <w:numPr>
          <w:ilvl w:val="0"/>
          <w:numId w:val="15"/>
        </w:numPr>
        <w:spacing w:before="0" w:beforeAutospacing="0" w:after="0" w:afterAutospacing="0"/>
        <w:rPr>
          <w:color w:val="333333"/>
        </w:rPr>
      </w:pPr>
      <w:r w:rsidRPr="009D78EB">
        <w:rPr>
          <w:color w:val="333333"/>
        </w:rPr>
        <w:t>The City is allowing developers to burden City services and ruin the quality of life in neighborhoods by the imposition of dense development under the politically correct guise of “affordable housing.”</w:t>
      </w:r>
    </w:p>
    <w:p w14:paraId="35FF43A7" w14:textId="77777777" w:rsidR="002628F4" w:rsidRPr="009D78EB" w:rsidRDefault="002628F4" w:rsidP="002628F4">
      <w:pPr>
        <w:pStyle w:val="ListParagraph"/>
        <w:rPr>
          <w:color w:val="333333"/>
        </w:rPr>
      </w:pPr>
    </w:p>
    <w:p w14:paraId="1CD3344A" w14:textId="77777777" w:rsidR="002628F4" w:rsidRPr="009D78EB" w:rsidRDefault="002628F4" w:rsidP="002628F4">
      <w:pPr>
        <w:pStyle w:val="NormalWeb"/>
        <w:numPr>
          <w:ilvl w:val="0"/>
          <w:numId w:val="15"/>
        </w:numPr>
        <w:spacing w:before="0" w:beforeAutospacing="0" w:after="0" w:afterAutospacing="0"/>
        <w:rPr>
          <w:color w:val="333333"/>
        </w:rPr>
      </w:pPr>
      <w:r w:rsidRPr="009D78EB">
        <w:rPr>
          <w:color w:val="333333"/>
        </w:rPr>
        <w:t>Unintended consequence of policies adopted in 2007 that created a crisis in the schools in the City of Alexandria.</w:t>
      </w:r>
    </w:p>
    <w:p w14:paraId="6D89AD75" w14:textId="77777777" w:rsidR="002628F4" w:rsidRPr="009D78EB" w:rsidRDefault="002628F4" w:rsidP="002628F4">
      <w:pPr>
        <w:ind w:left="360"/>
      </w:pPr>
    </w:p>
    <w:p w14:paraId="55D052A5" w14:textId="77777777" w:rsidR="002628F4" w:rsidRPr="009D78EB" w:rsidRDefault="002628F4" w:rsidP="002628F4">
      <w:pPr>
        <w:ind w:left="360"/>
      </w:pPr>
      <w:r w:rsidRPr="009D78EB">
        <w:t>My vision for Seminary Hill remains the same—keep it a lovely place to live—and defend it from becoming too dense with clogged streets and no trees.</w:t>
      </w:r>
    </w:p>
    <w:p w14:paraId="33FF6892" w14:textId="77777777" w:rsidR="002628F4" w:rsidRPr="009D78EB" w:rsidRDefault="002628F4" w:rsidP="002628F4">
      <w:pPr>
        <w:ind w:left="360"/>
      </w:pPr>
    </w:p>
    <w:p w14:paraId="685B80B4" w14:textId="77777777" w:rsidR="002628F4" w:rsidRPr="009D78EB" w:rsidRDefault="002628F4" w:rsidP="002628F4">
      <w:pPr>
        <w:ind w:left="360"/>
      </w:pPr>
      <w:r w:rsidRPr="009D78EB">
        <w:t>As in past years, we who like Seminary Hill found ourselves opposed to the plans of developers, City staff, and Members of City Council, BUT NOT Mayor Allison Silberberg.  We thank her for her lone vote in OUR favor on many of these issues.  We stood firm in opposing projects, some of which were railroaded through, and have had to go to the Virginia courts to seek protection from the City.  This just makes me crazy.  We have had to hire lawyers at our own expense to fight against the City lawyers—whom we also pay—to force them to follow environmental, zoning and other regulations that they wish to ignore.  For example:</w:t>
      </w:r>
    </w:p>
    <w:p w14:paraId="1965672A" w14:textId="77777777" w:rsidR="002628F4" w:rsidRPr="009D78EB" w:rsidRDefault="002628F4" w:rsidP="002628F4">
      <w:pPr>
        <w:ind w:left="1080"/>
      </w:pPr>
    </w:p>
    <w:p w14:paraId="62336DB4" w14:textId="77777777" w:rsidR="002628F4" w:rsidRPr="009D78EB" w:rsidRDefault="002628F4" w:rsidP="002628F4">
      <w:pPr>
        <w:pStyle w:val="ListParagraph"/>
        <w:numPr>
          <w:ilvl w:val="0"/>
          <w:numId w:val="10"/>
        </w:numPr>
        <w:ind w:left="1080"/>
      </w:pPr>
      <w:r w:rsidRPr="009D78EB">
        <w:t xml:space="preserve">A project to build up to 5 single family homes in a wooded ravine—it was originally known as Stuart’s Walks but is now </w:t>
      </w:r>
      <w:proofErr w:type="spellStart"/>
      <w:r w:rsidRPr="009D78EB">
        <w:t>Karig</w:t>
      </w:r>
      <w:proofErr w:type="spellEnd"/>
      <w:r w:rsidRPr="009D78EB">
        <w:t xml:space="preserve"> Estates—that was too dense and impacted the headwaters of Strawberry Run.  More than two acres of trees will be </w:t>
      </w:r>
      <w:proofErr w:type="gramStart"/>
      <w:r w:rsidRPr="009D78EB">
        <w:t>razed</w:t>
      </w:r>
      <w:proofErr w:type="gramEnd"/>
      <w:r w:rsidRPr="009D78EB">
        <w:t xml:space="preserve"> and homes nearby may be impacted.  </w:t>
      </w:r>
    </w:p>
    <w:p w14:paraId="6A047C1D" w14:textId="77777777" w:rsidR="002628F4" w:rsidRPr="009D78EB" w:rsidRDefault="002628F4" w:rsidP="002628F4">
      <w:pPr>
        <w:pStyle w:val="ListParagraph"/>
        <w:ind w:left="1080"/>
      </w:pPr>
    </w:p>
    <w:p w14:paraId="491A49B0" w14:textId="77777777" w:rsidR="002628F4" w:rsidRPr="009D78EB" w:rsidRDefault="002628F4" w:rsidP="002628F4">
      <w:pPr>
        <w:pStyle w:val="ListParagraph"/>
        <w:numPr>
          <w:ilvl w:val="0"/>
          <w:numId w:val="10"/>
        </w:numPr>
        <w:ind w:left="1080"/>
      </w:pPr>
      <w:r w:rsidRPr="009D78EB">
        <w:lastRenderedPageBreak/>
        <w:t>A plan by the City to build affordable housing on the Fairlington Presbyterian Church parking lot that is too big for the zone and lacks the required open space.  The developer has seen fit to increase the number of parking spaces, so each unit would have one, certainly a requirement for a building that in 20 years will be sold as condominiums for a nice profit and no longer be “affordable.”  After getting “bonus density” for having affordable units, the developer also wants a bonus of a special reduction in required open space.  Two bennies like that are not supposed to happen and will impact our neighborhoods for a century.</w:t>
      </w:r>
    </w:p>
    <w:p w14:paraId="1089C706" w14:textId="77777777" w:rsidR="002628F4" w:rsidRPr="009D78EB" w:rsidRDefault="002628F4" w:rsidP="002628F4">
      <w:pPr>
        <w:pStyle w:val="ListParagraph"/>
        <w:ind w:left="1080"/>
      </w:pPr>
    </w:p>
    <w:p w14:paraId="10A4DBBE" w14:textId="77777777" w:rsidR="002628F4" w:rsidRPr="009D78EB" w:rsidRDefault="002628F4" w:rsidP="002628F4">
      <w:pPr>
        <w:pStyle w:val="ListParagraph"/>
        <w:numPr>
          <w:ilvl w:val="0"/>
          <w:numId w:val="12"/>
        </w:numPr>
      </w:pPr>
      <w:r w:rsidRPr="009D78EB">
        <w:t>The plan by the ACPS to build a new stadium with lights at T. C. Williams took a crazy turn this year.  In order to circumvent the 60-foor height restriction on all school properties and to not appear to be discriminating against the neighbors, the City decided to wave the height restriction for lighting on all fields; 34 at schools and in parks as well as at 18 dog parks.</w:t>
      </w:r>
    </w:p>
    <w:p w14:paraId="1F8EC218" w14:textId="77777777" w:rsidR="002628F4" w:rsidRPr="009D78EB" w:rsidRDefault="002628F4" w:rsidP="002628F4">
      <w:pPr>
        <w:ind w:left="1080"/>
      </w:pPr>
    </w:p>
    <w:p w14:paraId="42B8E3CB" w14:textId="77777777" w:rsidR="002628F4" w:rsidRPr="009D78EB" w:rsidRDefault="002628F4" w:rsidP="002628F4">
      <w:pPr>
        <w:pStyle w:val="ListParagraph"/>
        <w:numPr>
          <w:ilvl w:val="0"/>
          <w:numId w:val="12"/>
        </w:numPr>
      </w:pPr>
      <w:r w:rsidRPr="009D78EB">
        <w:t xml:space="preserve">Stay tuned for next year when the City plans to change the noise ordinance so that those using playing fields will not be in violation of noise regulations; for example, the band practicing on the T. C. Williams field at night or crowds at soccer games cheering.  The current sound system at the T. C. Williams stadium has never </w:t>
      </w:r>
      <w:proofErr w:type="gramStart"/>
      <w:r w:rsidRPr="009D78EB">
        <w:t>been in compliance with</w:t>
      </w:r>
      <w:proofErr w:type="gramEnd"/>
      <w:r w:rsidRPr="009D78EB">
        <w:t xml:space="preserve"> the noise ordinance and, despite claims by City staff, the new one will not be either, depending on how much the new Mayor and members of City Council will increase the decibels allowed.</w:t>
      </w:r>
    </w:p>
    <w:p w14:paraId="4A07AAC0" w14:textId="77777777" w:rsidR="002628F4" w:rsidRPr="009D78EB" w:rsidRDefault="002628F4" w:rsidP="002628F4">
      <w:pPr>
        <w:ind w:left="1080"/>
      </w:pPr>
    </w:p>
    <w:p w14:paraId="232E76F2" w14:textId="77777777" w:rsidR="002628F4" w:rsidRPr="009D78EB" w:rsidRDefault="002628F4" w:rsidP="002628F4">
      <w:r w:rsidRPr="009D78EB">
        <w:t>Perhaps good news from 2018</w:t>
      </w:r>
    </w:p>
    <w:p w14:paraId="4895EAAB" w14:textId="77777777" w:rsidR="002628F4" w:rsidRPr="009D78EB" w:rsidRDefault="002628F4" w:rsidP="002628F4">
      <w:pPr>
        <w:pStyle w:val="ListParagraph"/>
      </w:pPr>
    </w:p>
    <w:p w14:paraId="3A588A46" w14:textId="77777777" w:rsidR="002628F4" w:rsidRPr="009D78EB" w:rsidRDefault="002628F4" w:rsidP="002628F4">
      <w:pPr>
        <w:pStyle w:val="ListParagraph"/>
        <w:numPr>
          <w:ilvl w:val="0"/>
          <w:numId w:val="13"/>
        </w:numPr>
      </w:pPr>
      <w:r w:rsidRPr="009D78EB">
        <w:t xml:space="preserve">Our taxes did not go up again this year, only our fees, because this is an election year.  It’s not hard to predict that we will see a tax increases in the next couple of years even though Alexandria has one of the highest tax bases in Northern Virginia.  If the Potomac Yard Metro station is never built because of environmental issues, the planning effort will certainly cost us lots more.  If the Metro is built, there will be more taxes for it.  In addition, we can expect hefty increases in fees to fix the combined sewer system that now dumps raw sewage into the Potomac River.  Those will show up on your Alexandria Renew bill.  </w:t>
      </w:r>
    </w:p>
    <w:p w14:paraId="71BD6556" w14:textId="77777777" w:rsidR="002628F4" w:rsidRPr="009D78EB" w:rsidRDefault="002628F4" w:rsidP="002628F4">
      <w:pPr>
        <w:ind w:left="720"/>
      </w:pPr>
    </w:p>
    <w:p w14:paraId="09E58024" w14:textId="77777777" w:rsidR="002628F4" w:rsidRPr="009D78EB" w:rsidRDefault="002628F4" w:rsidP="002628F4">
      <w:pPr>
        <w:pStyle w:val="ListParagraph"/>
        <w:numPr>
          <w:ilvl w:val="0"/>
          <w:numId w:val="13"/>
        </w:numPr>
      </w:pPr>
      <w:r w:rsidRPr="009D78EB">
        <w:t>Seminary Hill and two other civic groups that worked together—Clover College Park and Taylor Run—and began improvements to reduce traffic congestion on our streets decided to NOT disband the Central Alexandria Traffic Task Force as City staff recommended but to continue to work together on this problem that has no easy solution.  A special thanks to Jim Durham for all his efforts with the task force and our neighbors.  He will give you and update under Old Business.</w:t>
      </w:r>
    </w:p>
    <w:p w14:paraId="4471AE22" w14:textId="77777777" w:rsidR="002628F4" w:rsidRPr="009D78EB" w:rsidRDefault="002628F4" w:rsidP="002628F4">
      <w:pPr>
        <w:pStyle w:val="ListParagraph"/>
      </w:pPr>
    </w:p>
    <w:p w14:paraId="58322C03" w14:textId="77777777" w:rsidR="002628F4" w:rsidRPr="009D78EB" w:rsidRDefault="002628F4" w:rsidP="002628F4">
      <w:pPr>
        <w:pStyle w:val="ListParagraph"/>
        <w:numPr>
          <w:ilvl w:val="0"/>
          <w:numId w:val="13"/>
        </w:numPr>
      </w:pPr>
      <w:r w:rsidRPr="009D78EB">
        <w:t>Fort Ward Park is now on the National Historic Registry—a further protection of those acres from developers—thanks to Fran Terrell and her neighbors.</w:t>
      </w:r>
    </w:p>
    <w:p w14:paraId="17CF4AE1" w14:textId="77777777" w:rsidR="002628F4" w:rsidRPr="009D78EB" w:rsidRDefault="002628F4" w:rsidP="002628F4"/>
    <w:p w14:paraId="067860C6" w14:textId="77777777" w:rsidR="002628F4" w:rsidRPr="009D78EB" w:rsidRDefault="002628F4" w:rsidP="002628F4">
      <w:r w:rsidRPr="009D78EB">
        <w:t xml:space="preserve">I’ll close by reminding you that </w:t>
      </w:r>
    </w:p>
    <w:p w14:paraId="532546E6" w14:textId="77777777" w:rsidR="002628F4" w:rsidRPr="009D78EB" w:rsidRDefault="002628F4" w:rsidP="002628F4">
      <w:pPr>
        <w:numPr>
          <w:ilvl w:val="0"/>
          <w:numId w:val="2"/>
        </w:numPr>
        <w:rPr>
          <w:color w:val="000000"/>
        </w:rPr>
      </w:pPr>
      <w:r w:rsidRPr="009D78EB">
        <w:rPr>
          <w:color w:val="000000"/>
        </w:rPr>
        <w:t xml:space="preserve">Information on </w:t>
      </w:r>
      <w:proofErr w:type="gramStart"/>
      <w:r w:rsidRPr="009D78EB">
        <w:rPr>
          <w:color w:val="000000"/>
        </w:rPr>
        <w:t>all of</w:t>
      </w:r>
      <w:proofErr w:type="gramEnd"/>
      <w:r w:rsidRPr="009D78EB">
        <w:rPr>
          <w:color w:val="000000"/>
        </w:rPr>
        <w:t xml:space="preserve"> these issues is posted on the Seminary Hill website</w:t>
      </w:r>
    </w:p>
    <w:p w14:paraId="581DBD85" w14:textId="77777777" w:rsidR="002628F4" w:rsidRPr="009D78EB" w:rsidRDefault="002628F4" w:rsidP="002628F4">
      <w:pPr>
        <w:numPr>
          <w:ilvl w:val="0"/>
          <w:numId w:val="2"/>
        </w:numPr>
        <w:rPr>
          <w:color w:val="000000"/>
        </w:rPr>
      </w:pPr>
      <w:r w:rsidRPr="009D78EB">
        <w:rPr>
          <w:color w:val="000000"/>
        </w:rPr>
        <w:lastRenderedPageBreak/>
        <w:t>You are invited to subscribe to the Seminary Hill e-news</w:t>
      </w:r>
    </w:p>
    <w:p w14:paraId="07FC7A9A" w14:textId="77777777" w:rsidR="002628F4" w:rsidRPr="009D78EB" w:rsidRDefault="002628F4" w:rsidP="002628F4">
      <w:pPr>
        <w:numPr>
          <w:ilvl w:val="0"/>
          <w:numId w:val="2"/>
        </w:numPr>
        <w:rPr>
          <w:color w:val="000000"/>
        </w:rPr>
      </w:pPr>
      <w:r w:rsidRPr="009D78EB">
        <w:rPr>
          <w:color w:val="000000"/>
        </w:rPr>
        <w:t>You are always welcome to attend the monthly Board of Directors’ meetings,</w:t>
      </w:r>
    </w:p>
    <w:p w14:paraId="7BF80CE8" w14:textId="77777777" w:rsidR="002628F4" w:rsidRPr="009D78EB" w:rsidRDefault="002628F4" w:rsidP="002628F4">
      <w:pPr>
        <w:numPr>
          <w:ilvl w:val="0"/>
          <w:numId w:val="2"/>
        </w:numPr>
        <w:rPr>
          <w:color w:val="000000"/>
        </w:rPr>
      </w:pPr>
      <w:r w:rsidRPr="009D78EB">
        <w:rPr>
          <w:color w:val="000000"/>
        </w:rPr>
        <w:t>But MOST IMPORTANT become involved in civic issues that concern you!</w:t>
      </w:r>
    </w:p>
    <w:p w14:paraId="76140B80" w14:textId="77777777" w:rsidR="002628F4" w:rsidRPr="009D78EB" w:rsidRDefault="002628F4" w:rsidP="002628F4">
      <w:pPr>
        <w:rPr>
          <w:color w:val="000000"/>
        </w:rPr>
      </w:pPr>
      <w:bookmarkStart w:id="0" w:name="_GoBack"/>
      <w:bookmarkEnd w:id="0"/>
    </w:p>
    <w:sectPr w:rsidR="002628F4" w:rsidRPr="009D78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673E5"/>
    <w:multiLevelType w:val="hybridMultilevel"/>
    <w:tmpl w:val="C92E9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B20F6A"/>
    <w:multiLevelType w:val="hybridMultilevel"/>
    <w:tmpl w:val="137CC66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A33813"/>
    <w:multiLevelType w:val="hybridMultilevel"/>
    <w:tmpl w:val="2152C4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20744A"/>
    <w:multiLevelType w:val="hybridMultilevel"/>
    <w:tmpl w:val="2BFCB0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48507FD"/>
    <w:multiLevelType w:val="hybridMultilevel"/>
    <w:tmpl w:val="2E10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284919"/>
    <w:multiLevelType w:val="hybridMultilevel"/>
    <w:tmpl w:val="EEA499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57306A0"/>
    <w:multiLevelType w:val="hybridMultilevel"/>
    <w:tmpl w:val="ACCCC0F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5E77D9B"/>
    <w:multiLevelType w:val="hybridMultilevel"/>
    <w:tmpl w:val="30C8F7C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46B43748"/>
    <w:multiLevelType w:val="hybridMultilevel"/>
    <w:tmpl w:val="623613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D9644D1"/>
    <w:multiLevelType w:val="hybridMultilevel"/>
    <w:tmpl w:val="9FEA73D2"/>
    <w:lvl w:ilvl="0" w:tplc="0409000F">
      <w:start w:val="1"/>
      <w:numFmt w:val="decimal"/>
      <w:lvlText w:val="%1."/>
      <w:lvlJc w:val="left"/>
      <w:pPr>
        <w:ind w:left="45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FCA3B20"/>
    <w:multiLevelType w:val="hybridMultilevel"/>
    <w:tmpl w:val="EF8200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9105003"/>
    <w:multiLevelType w:val="hybridMultilevel"/>
    <w:tmpl w:val="8DE65C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0FC495C"/>
    <w:multiLevelType w:val="hybridMultilevel"/>
    <w:tmpl w:val="41664A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72E7758"/>
    <w:multiLevelType w:val="hybridMultilevel"/>
    <w:tmpl w:val="DE16AC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F03597E"/>
    <w:multiLevelType w:val="hybridMultilevel"/>
    <w:tmpl w:val="EE2CC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1"/>
  </w:num>
  <w:num w:numId="4">
    <w:abstractNumId w:val="10"/>
  </w:num>
  <w:num w:numId="5">
    <w:abstractNumId w:val="8"/>
  </w:num>
  <w:num w:numId="6">
    <w:abstractNumId w:val="12"/>
  </w:num>
  <w:num w:numId="7">
    <w:abstractNumId w:val="13"/>
  </w:num>
  <w:num w:numId="8">
    <w:abstractNumId w:val="6"/>
  </w:num>
  <w:num w:numId="9">
    <w:abstractNumId w:val="11"/>
  </w:num>
  <w:num w:numId="10">
    <w:abstractNumId w:val="7"/>
  </w:num>
  <w:num w:numId="11">
    <w:abstractNumId w:val="3"/>
  </w:num>
  <w:num w:numId="12">
    <w:abstractNumId w:val="2"/>
  </w:num>
  <w:num w:numId="13">
    <w:abstractNumId w:val="4"/>
  </w:num>
  <w:num w:numId="14">
    <w:abstractNumId w:val="1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1F8"/>
    <w:rsid w:val="00013711"/>
    <w:rsid w:val="0002503B"/>
    <w:rsid w:val="000343E2"/>
    <w:rsid w:val="00045907"/>
    <w:rsid w:val="00054330"/>
    <w:rsid w:val="00073495"/>
    <w:rsid w:val="00081A62"/>
    <w:rsid w:val="00096B88"/>
    <w:rsid w:val="000C386F"/>
    <w:rsid w:val="000D5878"/>
    <w:rsid w:val="00100014"/>
    <w:rsid w:val="00102C30"/>
    <w:rsid w:val="001561E2"/>
    <w:rsid w:val="00160F8B"/>
    <w:rsid w:val="00184BCA"/>
    <w:rsid w:val="001863BC"/>
    <w:rsid w:val="00186F2D"/>
    <w:rsid w:val="001A15D3"/>
    <w:rsid w:val="001A78E6"/>
    <w:rsid w:val="00252409"/>
    <w:rsid w:val="002628F4"/>
    <w:rsid w:val="002911F8"/>
    <w:rsid w:val="00297A3A"/>
    <w:rsid w:val="002C5508"/>
    <w:rsid w:val="00313762"/>
    <w:rsid w:val="00323953"/>
    <w:rsid w:val="00342CA5"/>
    <w:rsid w:val="00365C80"/>
    <w:rsid w:val="003779EA"/>
    <w:rsid w:val="003F7851"/>
    <w:rsid w:val="00476099"/>
    <w:rsid w:val="00483D9B"/>
    <w:rsid w:val="00485CE8"/>
    <w:rsid w:val="00491621"/>
    <w:rsid w:val="004926D6"/>
    <w:rsid w:val="004B560E"/>
    <w:rsid w:val="004F3F1F"/>
    <w:rsid w:val="004F6B00"/>
    <w:rsid w:val="005304ED"/>
    <w:rsid w:val="00540F70"/>
    <w:rsid w:val="005445E6"/>
    <w:rsid w:val="00544B87"/>
    <w:rsid w:val="00562256"/>
    <w:rsid w:val="00563EF3"/>
    <w:rsid w:val="00573760"/>
    <w:rsid w:val="00584C23"/>
    <w:rsid w:val="005A33C4"/>
    <w:rsid w:val="005C3F57"/>
    <w:rsid w:val="005D5D68"/>
    <w:rsid w:val="005E49DD"/>
    <w:rsid w:val="00624939"/>
    <w:rsid w:val="00657B87"/>
    <w:rsid w:val="00675187"/>
    <w:rsid w:val="00681EA6"/>
    <w:rsid w:val="006856C9"/>
    <w:rsid w:val="006B3774"/>
    <w:rsid w:val="006D3ECB"/>
    <w:rsid w:val="007243D9"/>
    <w:rsid w:val="00732C2D"/>
    <w:rsid w:val="00746903"/>
    <w:rsid w:val="00751143"/>
    <w:rsid w:val="00776BD0"/>
    <w:rsid w:val="007960CD"/>
    <w:rsid w:val="007B4A28"/>
    <w:rsid w:val="007D4936"/>
    <w:rsid w:val="00822CBE"/>
    <w:rsid w:val="00823137"/>
    <w:rsid w:val="008472E3"/>
    <w:rsid w:val="00856077"/>
    <w:rsid w:val="00860A58"/>
    <w:rsid w:val="008A289B"/>
    <w:rsid w:val="008A6DCB"/>
    <w:rsid w:val="008D35AA"/>
    <w:rsid w:val="00947691"/>
    <w:rsid w:val="00954163"/>
    <w:rsid w:val="0099334B"/>
    <w:rsid w:val="009B1275"/>
    <w:rsid w:val="009B19BD"/>
    <w:rsid w:val="009C3B28"/>
    <w:rsid w:val="009E1B68"/>
    <w:rsid w:val="009F2B50"/>
    <w:rsid w:val="00A16FAD"/>
    <w:rsid w:val="00A474A1"/>
    <w:rsid w:val="00A538F9"/>
    <w:rsid w:val="00A564E2"/>
    <w:rsid w:val="00A61B11"/>
    <w:rsid w:val="00A93760"/>
    <w:rsid w:val="00B01FE6"/>
    <w:rsid w:val="00B4161C"/>
    <w:rsid w:val="00B52D9D"/>
    <w:rsid w:val="00B53C1A"/>
    <w:rsid w:val="00B6322E"/>
    <w:rsid w:val="00BB2A5E"/>
    <w:rsid w:val="00BB5C6F"/>
    <w:rsid w:val="00BE67B5"/>
    <w:rsid w:val="00BE7238"/>
    <w:rsid w:val="00BF17ED"/>
    <w:rsid w:val="00C14F1C"/>
    <w:rsid w:val="00C152B9"/>
    <w:rsid w:val="00C54041"/>
    <w:rsid w:val="00C54A64"/>
    <w:rsid w:val="00C65664"/>
    <w:rsid w:val="00C74B69"/>
    <w:rsid w:val="00C978A1"/>
    <w:rsid w:val="00CC52EF"/>
    <w:rsid w:val="00CD60DD"/>
    <w:rsid w:val="00D10E77"/>
    <w:rsid w:val="00D55547"/>
    <w:rsid w:val="00D55CA1"/>
    <w:rsid w:val="00D7436B"/>
    <w:rsid w:val="00D87A0F"/>
    <w:rsid w:val="00DA5286"/>
    <w:rsid w:val="00DC514D"/>
    <w:rsid w:val="00DF1C1E"/>
    <w:rsid w:val="00E003A2"/>
    <w:rsid w:val="00E33F79"/>
    <w:rsid w:val="00E34C3A"/>
    <w:rsid w:val="00E448AD"/>
    <w:rsid w:val="00E66CCE"/>
    <w:rsid w:val="00E832C4"/>
    <w:rsid w:val="00EA335A"/>
    <w:rsid w:val="00EA592A"/>
    <w:rsid w:val="00ED3DC2"/>
    <w:rsid w:val="00EF4654"/>
    <w:rsid w:val="00F04DE6"/>
    <w:rsid w:val="00F1423B"/>
    <w:rsid w:val="00F16A2C"/>
    <w:rsid w:val="00F32665"/>
    <w:rsid w:val="00F5463E"/>
    <w:rsid w:val="00FE3F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B4EC2"/>
  <w15:chartTrackingRefBased/>
  <w15:docId w15:val="{2E1FFD25-4A51-463A-BBBF-5852C79B9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11F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35AA"/>
    <w:pPr>
      <w:ind w:left="720"/>
      <w:contextualSpacing/>
    </w:pPr>
  </w:style>
  <w:style w:type="paragraph" w:styleId="NormalWeb">
    <w:name w:val="Normal (Web)"/>
    <w:basedOn w:val="Normal"/>
    <w:uiPriority w:val="99"/>
    <w:unhideWhenUsed/>
    <w:rsid w:val="008A6DC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TotalTime>
  <Pages>3</Pages>
  <Words>856</Words>
  <Characters>4883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Jennings</dc:creator>
  <cp:keywords/>
  <dc:description/>
  <cp:lastModifiedBy>Nancy Jennings</cp:lastModifiedBy>
  <cp:revision>105</cp:revision>
  <dcterms:created xsi:type="dcterms:W3CDTF">2016-11-09T09:53:00Z</dcterms:created>
  <dcterms:modified xsi:type="dcterms:W3CDTF">2018-11-20T12:29:00Z</dcterms:modified>
</cp:coreProperties>
</file>