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3454" w:rsidRPr="00C83454" w:rsidRDefault="00C83454" w:rsidP="00C83454">
      <w:pPr>
        <w:spacing w:before="100" w:beforeAutospacing="1" w:after="100" w:afterAutospacing="1" w:line="240" w:lineRule="auto"/>
        <w:rPr>
          <w:rFonts w:ascii="Times New Roman" w:eastAsia="Times New Roman" w:hAnsi="Times New Roman" w:cs="Times New Roman"/>
          <w:sz w:val="24"/>
          <w:szCs w:val="24"/>
          <w:lang w:val="sk-SK" w:eastAsia="sk-SK"/>
        </w:rPr>
      </w:pPr>
      <w:r w:rsidRPr="00C83454">
        <w:rPr>
          <w:rFonts w:ascii="Times New Roman" w:eastAsia="Times New Roman" w:hAnsi="Times New Roman" w:cs="Times New Roman"/>
          <w:b/>
          <w:bCs/>
          <w:sz w:val="24"/>
          <w:szCs w:val="24"/>
          <w:lang w:val="sk-SK" w:eastAsia="sk-SK"/>
        </w:rPr>
        <w:t>Seminary Hill Association, Inc.</w:t>
      </w:r>
      <w:r w:rsidRPr="00C83454">
        <w:rPr>
          <w:rFonts w:ascii="Times New Roman" w:eastAsia="Times New Roman" w:hAnsi="Times New Roman" w:cs="Times New Roman"/>
          <w:sz w:val="24"/>
          <w:szCs w:val="24"/>
          <w:lang w:val="sk-SK" w:eastAsia="sk-SK"/>
        </w:rPr>
        <w:t xml:space="preserve"> </w:t>
      </w:r>
      <w:r w:rsidRPr="00C83454">
        <w:rPr>
          <w:rFonts w:ascii="Times New Roman" w:eastAsia="Times New Roman" w:hAnsi="Times New Roman" w:cs="Times New Roman"/>
          <w:sz w:val="24"/>
          <w:szCs w:val="24"/>
          <w:lang w:val="sk-SK" w:eastAsia="sk-SK"/>
        </w:rPr>
        <w:br/>
      </w:r>
      <w:r w:rsidRPr="00C83454">
        <w:rPr>
          <w:rFonts w:ascii="Times New Roman" w:eastAsia="Times New Roman" w:hAnsi="Times New Roman" w:cs="Times New Roman"/>
          <w:b/>
          <w:bCs/>
          <w:sz w:val="24"/>
          <w:szCs w:val="24"/>
          <w:lang w:val="sk-SK" w:eastAsia="sk-SK"/>
        </w:rPr>
        <w:t>Board of Directors</w:t>
      </w:r>
      <w:r w:rsidRPr="00C83454">
        <w:rPr>
          <w:rFonts w:ascii="Times New Roman" w:eastAsia="Times New Roman" w:hAnsi="Times New Roman" w:cs="Times New Roman"/>
          <w:sz w:val="24"/>
          <w:szCs w:val="24"/>
          <w:lang w:val="sk-SK" w:eastAsia="sk-SK"/>
        </w:rPr>
        <w:t xml:space="preserve"> </w:t>
      </w:r>
      <w:bookmarkStart w:id="0" w:name="_GoBack"/>
      <w:bookmarkEnd w:id="0"/>
    </w:p>
    <w:p w:rsidR="00C83454" w:rsidRPr="00C83454" w:rsidRDefault="00C83454" w:rsidP="00C83454">
      <w:pPr>
        <w:spacing w:before="100" w:beforeAutospacing="1" w:after="100" w:afterAutospacing="1" w:line="240" w:lineRule="auto"/>
        <w:rPr>
          <w:rFonts w:ascii="Times New Roman" w:eastAsia="Times New Roman" w:hAnsi="Times New Roman" w:cs="Times New Roman"/>
          <w:sz w:val="24"/>
          <w:szCs w:val="24"/>
          <w:lang w:val="sk-SK" w:eastAsia="sk-SK"/>
        </w:rPr>
      </w:pPr>
      <w:r w:rsidRPr="00C83454">
        <w:rPr>
          <w:rFonts w:ascii="Times New Roman" w:eastAsia="Times New Roman" w:hAnsi="Times New Roman" w:cs="Times New Roman"/>
          <w:b/>
          <w:bCs/>
          <w:sz w:val="24"/>
          <w:szCs w:val="24"/>
          <w:u w:val="single"/>
          <w:lang w:val="sk-SK" w:eastAsia="sk-SK"/>
        </w:rPr>
        <w:t>M i n u t e s</w:t>
      </w:r>
      <w:r w:rsidRPr="00C83454">
        <w:rPr>
          <w:rFonts w:ascii="Times New Roman" w:eastAsia="Times New Roman" w:hAnsi="Times New Roman" w:cs="Times New Roman"/>
          <w:sz w:val="24"/>
          <w:szCs w:val="24"/>
          <w:lang w:val="sk-SK" w:eastAsia="sk-SK"/>
        </w:rPr>
        <w:t xml:space="preserve"> </w:t>
      </w:r>
    </w:p>
    <w:p w:rsidR="00C83454" w:rsidRPr="00C83454" w:rsidRDefault="00C83454" w:rsidP="00C83454">
      <w:pPr>
        <w:spacing w:after="0" w:line="240" w:lineRule="auto"/>
        <w:rPr>
          <w:rFonts w:ascii="Times New Roman" w:eastAsia="Times New Roman" w:hAnsi="Times New Roman" w:cs="Times New Roman"/>
          <w:sz w:val="24"/>
          <w:szCs w:val="24"/>
          <w:lang w:val="sk-SK" w:eastAsia="sk-SK"/>
        </w:rPr>
      </w:pPr>
      <w:r w:rsidRPr="00C83454">
        <w:rPr>
          <w:rFonts w:ascii="Times New Roman" w:eastAsia="Times New Roman" w:hAnsi="Times New Roman" w:cs="Times New Roman"/>
          <w:sz w:val="24"/>
          <w:szCs w:val="24"/>
          <w:lang w:val="sk-SK" w:eastAsia="sk-SK"/>
        </w:rPr>
        <w:pict>
          <v:rect id="_x0000_i1027" style="width:0;height:1.5pt" o:hralign="center" o:hrstd="t" o:hr="t" fillcolor="#a0a0a0" stroked="f"/>
        </w:pic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Minutes of Meeting </w:t>
      </w:r>
      <w:r w:rsidRPr="00BF64A2">
        <w:rPr>
          <w:rFonts w:ascii="Times New Roman" w:eastAsia="Times New Roman" w:hAnsi="Times New Roman" w:cs="Times New Roman"/>
          <w:sz w:val="24"/>
          <w:szCs w:val="24"/>
          <w:lang w:val="sk-SK" w:eastAsia="sk-SK"/>
        </w:rPr>
        <w:br/>
        <w:t>Held: December 9, 1999</w:t>
      </w:r>
      <w:r w:rsidRPr="00BF64A2">
        <w:rPr>
          <w:rFonts w:ascii="Times New Roman" w:eastAsia="Times New Roman" w:hAnsi="Times New Roman" w:cs="Times New Roman"/>
          <w:sz w:val="24"/>
          <w:szCs w:val="24"/>
          <w:lang w:val="sk-SK" w:eastAsia="sk-SK"/>
        </w:rPr>
        <w:br/>
        <w:t>At: Immanuel Church-On-The-Hill, Alexandria, VA</w:t>
      </w:r>
      <w:r w:rsidRPr="00BF64A2">
        <w:rPr>
          <w:rFonts w:ascii="Times New Roman" w:eastAsia="Times New Roman" w:hAnsi="Times New Roman" w:cs="Times New Roman"/>
          <w:sz w:val="24"/>
          <w:szCs w:val="24"/>
          <w:lang w:val="sk-SK" w:eastAsia="sk-SK"/>
        </w:rPr>
        <w:br/>
        <w:t>Quorum: Yes</w:t>
      </w:r>
      <w:r w:rsidRPr="00BF64A2">
        <w:rPr>
          <w:rFonts w:ascii="Times New Roman" w:eastAsia="Times New Roman" w:hAnsi="Times New Roman" w:cs="Times New Roman"/>
          <w:sz w:val="24"/>
          <w:szCs w:val="24"/>
          <w:lang w:val="sk-SK" w:eastAsia="sk-SK"/>
        </w:rPr>
        <w:br/>
        <w:t>Attendance: </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t>Members Present:</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t>Bill Dickinson, President </w:t>
      </w:r>
      <w:r w:rsidRPr="00BF64A2">
        <w:rPr>
          <w:rFonts w:ascii="Times New Roman" w:eastAsia="Times New Roman" w:hAnsi="Times New Roman" w:cs="Times New Roman"/>
          <w:sz w:val="24"/>
          <w:szCs w:val="24"/>
          <w:lang w:val="sk-SK" w:eastAsia="sk-SK"/>
        </w:rPr>
        <w:br/>
        <w:t>Joanne Lepanto, Past President </w:t>
      </w:r>
      <w:r w:rsidRPr="00BF64A2">
        <w:rPr>
          <w:rFonts w:ascii="Times New Roman" w:eastAsia="Times New Roman" w:hAnsi="Times New Roman" w:cs="Times New Roman"/>
          <w:sz w:val="24"/>
          <w:szCs w:val="24"/>
          <w:lang w:val="sk-SK" w:eastAsia="sk-SK"/>
        </w:rPr>
        <w:br/>
        <w:t>Jim Guzzi, Vice President </w:t>
      </w:r>
      <w:r w:rsidRPr="00BF64A2">
        <w:rPr>
          <w:rFonts w:ascii="Times New Roman" w:eastAsia="Times New Roman" w:hAnsi="Times New Roman" w:cs="Times New Roman"/>
          <w:sz w:val="24"/>
          <w:szCs w:val="24"/>
          <w:lang w:val="sk-SK" w:eastAsia="sk-SK"/>
        </w:rPr>
        <w:br/>
        <w:t>Jack Sullivan, Treasurer </w:t>
      </w:r>
      <w:r w:rsidRPr="00BF64A2">
        <w:rPr>
          <w:rFonts w:ascii="Times New Roman" w:eastAsia="Times New Roman" w:hAnsi="Times New Roman" w:cs="Times New Roman"/>
          <w:sz w:val="24"/>
          <w:szCs w:val="24"/>
          <w:lang w:val="sk-SK" w:eastAsia="sk-SK"/>
        </w:rPr>
        <w:br/>
        <w:t>Don Fullerton, Secretary </w:t>
      </w:r>
      <w:r w:rsidRPr="00BF64A2">
        <w:rPr>
          <w:rFonts w:ascii="Times New Roman" w:eastAsia="Times New Roman" w:hAnsi="Times New Roman" w:cs="Times New Roman"/>
          <w:sz w:val="24"/>
          <w:szCs w:val="24"/>
          <w:lang w:val="sk-SK" w:eastAsia="sk-SK"/>
        </w:rPr>
        <w:br/>
        <w:t>Thomas Kerester, Region 2 </w:t>
      </w:r>
      <w:r w:rsidRPr="00BF64A2">
        <w:rPr>
          <w:rFonts w:ascii="Times New Roman" w:eastAsia="Times New Roman" w:hAnsi="Times New Roman" w:cs="Times New Roman"/>
          <w:sz w:val="24"/>
          <w:szCs w:val="24"/>
          <w:lang w:val="sk-SK" w:eastAsia="sk-SK"/>
        </w:rPr>
        <w:br/>
        <w:t>Dan Kelly, Region 4 </w:t>
      </w:r>
      <w:r w:rsidRPr="00BF64A2">
        <w:rPr>
          <w:rFonts w:ascii="Times New Roman" w:eastAsia="Times New Roman" w:hAnsi="Times New Roman" w:cs="Times New Roman"/>
          <w:sz w:val="24"/>
          <w:szCs w:val="24"/>
          <w:lang w:val="sk-SK" w:eastAsia="sk-SK"/>
        </w:rPr>
        <w:br/>
        <w:t>Dick Hayes, Region 5 </w:t>
      </w:r>
      <w:r w:rsidRPr="00BF64A2">
        <w:rPr>
          <w:rFonts w:ascii="Times New Roman" w:eastAsia="Times New Roman" w:hAnsi="Times New Roman" w:cs="Times New Roman"/>
          <w:sz w:val="24"/>
          <w:szCs w:val="24"/>
          <w:lang w:val="sk-SK" w:eastAsia="sk-SK"/>
        </w:rPr>
        <w:br/>
        <w:t>Joseph Gerard, Region 8 </w:t>
      </w:r>
      <w:r w:rsidRPr="00BF64A2">
        <w:rPr>
          <w:rFonts w:ascii="Times New Roman" w:eastAsia="Times New Roman" w:hAnsi="Times New Roman" w:cs="Times New Roman"/>
          <w:sz w:val="24"/>
          <w:szCs w:val="24"/>
          <w:lang w:val="sk-SK" w:eastAsia="sk-SK"/>
        </w:rPr>
        <w:br/>
        <w:t>Greg Tsoucalas, Region 9 </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t>Members Absent:</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t>Lillian S. Patterson, Region 1 </w:t>
      </w:r>
      <w:r w:rsidRPr="00BF64A2">
        <w:rPr>
          <w:rFonts w:ascii="Times New Roman" w:eastAsia="Times New Roman" w:hAnsi="Times New Roman" w:cs="Times New Roman"/>
          <w:sz w:val="24"/>
          <w:szCs w:val="24"/>
          <w:lang w:val="sk-SK" w:eastAsia="sk-SK"/>
        </w:rPr>
        <w:br/>
        <w:t>Richard Hobson, Region 3 </w:t>
      </w:r>
      <w:r w:rsidRPr="00BF64A2">
        <w:rPr>
          <w:rFonts w:ascii="Times New Roman" w:eastAsia="Times New Roman" w:hAnsi="Times New Roman" w:cs="Times New Roman"/>
          <w:sz w:val="24"/>
          <w:szCs w:val="24"/>
          <w:lang w:val="sk-SK" w:eastAsia="sk-SK"/>
        </w:rPr>
        <w:br/>
        <w:t>Bill O'Neil, Region 6 </w:t>
      </w:r>
      <w:r w:rsidRPr="00BF64A2">
        <w:rPr>
          <w:rFonts w:ascii="Times New Roman" w:eastAsia="Times New Roman" w:hAnsi="Times New Roman" w:cs="Times New Roman"/>
          <w:sz w:val="24"/>
          <w:szCs w:val="24"/>
          <w:lang w:val="sk-SK" w:eastAsia="sk-SK"/>
        </w:rPr>
        <w:br/>
        <w:t>Pat Liddy, Region 7</w:t>
      </w:r>
      <w:r w:rsidRPr="00BF64A2">
        <w:rPr>
          <w:rFonts w:ascii="Times New Roman" w:eastAsia="Times New Roman" w:hAnsi="Times New Roman" w:cs="Times New Roman"/>
          <w:sz w:val="24"/>
          <w:szCs w:val="24"/>
          <w:lang w:val="sk-SK" w:eastAsia="sk-SK"/>
        </w:rPr>
        <w:br/>
        <w:t>Representative, Episcopal H.S. </w:t>
      </w:r>
      <w:r w:rsidRPr="00BF64A2">
        <w:rPr>
          <w:rFonts w:ascii="Times New Roman" w:eastAsia="Times New Roman" w:hAnsi="Times New Roman" w:cs="Times New Roman"/>
          <w:sz w:val="24"/>
          <w:szCs w:val="24"/>
          <w:lang w:val="sk-SK" w:eastAsia="sk-SK"/>
        </w:rPr>
        <w:br/>
        <w:t>Representative, St. Agnes/Stephens </w:t>
      </w:r>
      <w:r w:rsidRPr="00BF64A2">
        <w:rPr>
          <w:rFonts w:ascii="Times New Roman" w:eastAsia="Times New Roman" w:hAnsi="Times New Roman" w:cs="Times New Roman"/>
          <w:sz w:val="24"/>
          <w:szCs w:val="24"/>
          <w:lang w:val="sk-SK" w:eastAsia="sk-SK"/>
        </w:rPr>
        <w:br/>
        <w:t xml:space="preserve">Representative, Va. Theological Sem. </w:t>
      </w:r>
    </w:p>
    <w:p w:rsidR="00BF64A2" w:rsidRPr="00BF64A2" w:rsidRDefault="00C83454" w:rsidP="00BF64A2">
      <w:pPr>
        <w:spacing w:after="0" w:line="240" w:lineRule="auto"/>
        <w:rPr>
          <w:rFonts w:ascii="Times New Roman" w:eastAsia="Times New Roman" w:hAnsi="Times New Roman" w:cs="Times New Roman"/>
          <w:sz w:val="24"/>
          <w:szCs w:val="24"/>
          <w:lang w:val="sk-SK" w:eastAsia="sk-SK"/>
        </w:rPr>
      </w:pPr>
      <w:r>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Notice of the meeting having been duly issued and announced at the Annual Meeting of Seminary Hill Association  held at the Virginia Theological Seminary, Alexandria, Virginia, on November 18, 1999, the meeting of the Board of Directors of Seminary Hill Association, Inc. was called to order at 8:08 p.m. by Bill Dickinson, its President. Mr. Dickinson distributed binders to all board members present which included, </w:t>
      </w:r>
      <w:r w:rsidRPr="00BF64A2">
        <w:rPr>
          <w:rFonts w:ascii="Times New Roman" w:eastAsia="Times New Roman" w:hAnsi="Times New Roman" w:cs="Times New Roman"/>
          <w:i/>
          <w:iCs/>
          <w:sz w:val="24"/>
          <w:szCs w:val="24"/>
          <w:lang w:val="sk-SK" w:eastAsia="sk-SK"/>
        </w:rPr>
        <w:t xml:space="preserve">inter alia, </w:t>
      </w:r>
      <w:r w:rsidRPr="00BF64A2">
        <w:rPr>
          <w:rFonts w:ascii="Times New Roman" w:eastAsia="Times New Roman" w:hAnsi="Times New Roman" w:cs="Times New Roman"/>
          <w:sz w:val="24"/>
          <w:szCs w:val="24"/>
          <w:lang w:val="sk-SK" w:eastAsia="sk-SK"/>
        </w:rPr>
        <w:t xml:space="preserve">a draft agenda. Attendance was ascertained and is recorded above.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Quorum:</w:t>
      </w:r>
      <w:r w:rsidRPr="00BF64A2">
        <w:rPr>
          <w:rFonts w:ascii="Times New Roman" w:eastAsia="Times New Roman" w:hAnsi="Times New Roman" w:cs="Times New Roman"/>
          <w:sz w:val="24"/>
          <w:szCs w:val="24"/>
          <w:lang w:val="sk-SK" w:eastAsia="sk-SK"/>
        </w:rPr>
        <w:t xml:space="preserve"> A quorum was determined to exist. </w:t>
      </w:r>
    </w:p>
    <w:p w:rsidR="00BF64A2" w:rsidRPr="00BF64A2" w:rsidRDefault="00C83454" w:rsidP="00BF64A2">
      <w:pPr>
        <w:spacing w:after="0" w:line="240" w:lineRule="auto"/>
        <w:rPr>
          <w:rFonts w:ascii="Times New Roman" w:eastAsia="Times New Roman" w:hAnsi="Times New Roman" w:cs="Times New Roman"/>
          <w:sz w:val="24"/>
          <w:szCs w:val="24"/>
          <w:lang w:val="sk-SK" w:eastAsia="sk-SK"/>
        </w:rPr>
      </w:pPr>
      <w:r>
        <w:rPr>
          <w:rFonts w:ascii="Times New Roman" w:eastAsia="Times New Roman" w:hAnsi="Times New Roman" w:cs="Times New Roman"/>
          <w:sz w:val="24"/>
          <w:szCs w:val="24"/>
          <w:lang w:val="sk-SK" w:eastAsia="sk-SK"/>
        </w:rPr>
        <w:lastRenderedPageBreak/>
        <w:pict>
          <v:rect id="_x0000_i1026" style="width:468pt;height:1.5pt" o:hralign="center" o:hrstd="t" o:hr="t" fillcolor="#a0a0a0" stroked="f"/>
        </w:pic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Agenda:</w:t>
      </w:r>
      <w:r w:rsidRPr="00BF64A2">
        <w:rPr>
          <w:rFonts w:ascii="Times New Roman" w:eastAsia="Times New Roman" w:hAnsi="Times New Roman" w:cs="Times New Roman"/>
          <w:sz w:val="24"/>
          <w:szCs w:val="24"/>
          <w:lang w:val="sk-SK" w:eastAsia="sk-SK"/>
        </w:rPr>
        <w:t xml:space="preserve"> The Adraft agenda appearing at the front of the binders was adopted and the meeting commenced.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Introductions:</w:t>
      </w:r>
      <w:r w:rsidRPr="00BF64A2">
        <w:rPr>
          <w:rFonts w:ascii="Times New Roman" w:eastAsia="Times New Roman" w:hAnsi="Times New Roman" w:cs="Times New Roman"/>
          <w:sz w:val="24"/>
          <w:szCs w:val="24"/>
          <w:lang w:val="sk-SK" w:eastAsia="sk-SK"/>
        </w:rPr>
        <w:t xml:space="preserve"> Introductions were made by each member of the board of directors in attendance. Congratulations extended to past President Joanne Lepanto and general comments made as to the significant achievements made and general goals of the Association.</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b/>
          <w:bCs/>
          <w:sz w:val="24"/>
          <w:szCs w:val="24"/>
          <w:lang w:val="sk-SK" w:eastAsia="sk-SK"/>
        </w:rPr>
        <w:t>Minutes: November meeting-</w:t>
      </w:r>
      <w:r w:rsidRPr="00BF64A2">
        <w:rPr>
          <w:rFonts w:ascii="Times New Roman" w:eastAsia="Times New Roman" w:hAnsi="Times New Roman" w:cs="Times New Roman"/>
          <w:sz w:val="24"/>
          <w:szCs w:val="24"/>
          <w:lang w:val="sk-SK" w:eastAsia="sk-SK"/>
        </w:rPr>
        <w:t xml:space="preserve"> </w:t>
      </w:r>
      <w:r w:rsidRPr="00BF64A2">
        <w:rPr>
          <w:rFonts w:ascii="Times New Roman" w:eastAsia="Times New Roman" w:hAnsi="Times New Roman" w:cs="Times New Roman"/>
          <w:sz w:val="24"/>
          <w:szCs w:val="24"/>
          <w:lang w:val="sk-SK" w:eastAsia="sk-SK"/>
        </w:rPr>
        <w:br/>
        <w:t xml:space="preserve">The minutes of the November 11, 1999, meeting of the Board of Directors held at Minnie Howard Cafeteria which are attached hereto as Exhibit AA@ were reviewed. A motion was made by Joseph Gerard, seconded by Jack Sullivan, and unanimously adopted and approved.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Annual meeting-</w:t>
      </w:r>
      <w:r w:rsidRPr="00BF64A2">
        <w:rPr>
          <w:rFonts w:ascii="Times New Roman" w:eastAsia="Times New Roman" w:hAnsi="Times New Roman" w:cs="Times New Roman"/>
          <w:sz w:val="24"/>
          <w:szCs w:val="24"/>
          <w:lang w:val="sk-SK" w:eastAsia="sk-SK"/>
        </w:rPr>
        <w:t xml:space="preserve"> </w:t>
      </w:r>
      <w:r w:rsidRPr="00BF64A2">
        <w:rPr>
          <w:rFonts w:ascii="Times New Roman" w:eastAsia="Times New Roman" w:hAnsi="Times New Roman" w:cs="Times New Roman"/>
          <w:sz w:val="24"/>
          <w:szCs w:val="24"/>
          <w:lang w:val="sk-SK" w:eastAsia="sk-SK"/>
        </w:rPr>
        <w:br/>
        <w:t>The annual meeting held November 11</w:t>
      </w:r>
      <w:r w:rsidRPr="00BF64A2">
        <w:rPr>
          <w:rFonts w:ascii="Times New Roman" w:eastAsia="Times New Roman" w:hAnsi="Times New Roman" w:cs="Times New Roman"/>
          <w:sz w:val="24"/>
          <w:szCs w:val="24"/>
          <w:vertAlign w:val="superscript"/>
          <w:lang w:val="sk-SK" w:eastAsia="sk-SK"/>
        </w:rPr>
        <w:t>th</w:t>
      </w:r>
      <w:r w:rsidRPr="00BF64A2">
        <w:rPr>
          <w:rFonts w:ascii="Times New Roman" w:eastAsia="Times New Roman" w:hAnsi="Times New Roman" w:cs="Times New Roman"/>
          <w:sz w:val="24"/>
          <w:szCs w:val="24"/>
          <w:lang w:val="sk-SK" w:eastAsia="sk-SK"/>
        </w:rPr>
        <w:t xml:space="preserve"> were discussed and a request made to memorialize the proceedings, to wit: (a) record the election of the above individuals to the offices/positions noted; (b) adopt the new membership fee structure which includes an increase in fee from $10.00 per family per year to $20.00 with additional special contributor categories established all subject to a to review the impact of the increase at year=s end on membership and budgetary needs, (c) continue the work of the Association. Written minutes are to be presented at the next meeting of the Board.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Treasurers  Report: </w:t>
      </w:r>
      <w:r w:rsidRPr="00BF64A2">
        <w:rPr>
          <w:rFonts w:ascii="Times New Roman" w:eastAsia="Times New Roman" w:hAnsi="Times New Roman" w:cs="Times New Roman"/>
          <w:b/>
          <w:bCs/>
          <w:sz w:val="24"/>
          <w:szCs w:val="24"/>
          <w:lang w:val="sk-SK" w:eastAsia="sk-SK"/>
        </w:rPr>
        <w:br/>
      </w:r>
      <w:r w:rsidRPr="00BF64A2">
        <w:rPr>
          <w:rFonts w:ascii="Times New Roman" w:eastAsia="Times New Roman" w:hAnsi="Times New Roman" w:cs="Times New Roman"/>
          <w:b/>
          <w:bCs/>
          <w:sz w:val="24"/>
          <w:szCs w:val="24"/>
          <w:lang w:val="sk-SK" w:eastAsia="sk-SK"/>
        </w:rPr>
        <w:br/>
        <w:t>Jack Sullivan, Treasurer, presented the following report</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(a) Report of contributors</w:t>
      </w:r>
      <w:r w:rsidRPr="00BF64A2">
        <w:rPr>
          <w:rFonts w:ascii="Times New Roman" w:eastAsia="Times New Roman" w:hAnsi="Times New Roman" w:cs="Times New Roman"/>
          <w:b/>
          <w:bCs/>
          <w:sz w:val="24"/>
          <w:szCs w:val="24"/>
          <w:lang w:val="sk-SK" w:eastAsia="sk-SK"/>
        </w:rPr>
        <w:br/>
      </w:r>
      <w:r w:rsidRPr="00BF64A2">
        <w:rPr>
          <w:rFonts w:ascii="Times New Roman" w:eastAsia="Times New Roman" w:hAnsi="Times New Roman" w:cs="Times New Roman"/>
          <w:b/>
          <w:bCs/>
          <w:sz w:val="24"/>
          <w:szCs w:val="24"/>
          <w:lang w:val="sk-SK" w:eastAsia="sk-SK"/>
        </w:rPr>
        <w:br/>
      </w:r>
      <w:r w:rsidRPr="00BF64A2">
        <w:rPr>
          <w:rFonts w:ascii="Times New Roman" w:eastAsia="Times New Roman" w:hAnsi="Times New Roman" w:cs="Times New Roman"/>
          <w:sz w:val="24"/>
          <w:szCs w:val="24"/>
          <w:lang w:val="sk-SK" w:eastAsia="sk-SK"/>
        </w:rPr>
        <w:t xml:space="preserve">78 paid members @ $10.00 </w:t>
      </w:r>
      <w:r w:rsidRPr="00BF64A2">
        <w:rPr>
          <w:rFonts w:ascii="Times New Roman" w:eastAsia="Times New Roman" w:hAnsi="Times New Roman" w:cs="Times New Roman"/>
          <w:sz w:val="24"/>
          <w:szCs w:val="24"/>
          <w:lang w:val="sk-SK" w:eastAsia="sk-SK"/>
        </w:rPr>
        <w:br/>
        <w:t xml:space="preserve">68 paid members @ $20.00 </w:t>
      </w:r>
      <w:r w:rsidRPr="00BF64A2">
        <w:rPr>
          <w:rFonts w:ascii="Times New Roman" w:eastAsia="Times New Roman" w:hAnsi="Times New Roman" w:cs="Times New Roman"/>
          <w:sz w:val="24"/>
          <w:szCs w:val="24"/>
          <w:lang w:val="sk-SK" w:eastAsia="sk-SK"/>
        </w:rPr>
        <w:br/>
        <w:t xml:space="preserve">9 Sustaining members @ $30.00 </w:t>
      </w:r>
      <w:r w:rsidRPr="00BF64A2">
        <w:rPr>
          <w:rFonts w:ascii="Times New Roman" w:eastAsia="Times New Roman" w:hAnsi="Times New Roman" w:cs="Times New Roman"/>
          <w:sz w:val="24"/>
          <w:szCs w:val="24"/>
          <w:lang w:val="sk-SK" w:eastAsia="sk-SK"/>
        </w:rPr>
        <w:br/>
        <w:t>1 City Activist member @ $50.00</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b/>
          <w:bCs/>
          <w:sz w:val="24"/>
          <w:szCs w:val="24"/>
          <w:lang w:val="sk-SK" w:eastAsia="sk-SK"/>
        </w:rPr>
        <w:t>(b) Checking Account- balance $2,028.92</w:t>
      </w:r>
      <w:r w:rsidRPr="00BF64A2">
        <w:rPr>
          <w:rFonts w:ascii="Times New Roman" w:eastAsia="Times New Roman" w:hAnsi="Times New Roman" w:cs="Times New Roman"/>
          <w:sz w:val="24"/>
          <w:szCs w:val="24"/>
          <w:lang w:val="sk-SK" w:eastAsia="sk-SK"/>
        </w:rPr>
        <w:t xml:space="preserve"> </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b/>
          <w:bCs/>
          <w:sz w:val="24"/>
          <w:szCs w:val="24"/>
          <w:lang w:val="sk-SK" w:eastAsia="sk-SK"/>
        </w:rPr>
        <w:t>(c) Savings Account- balance $4,674.44</w:t>
      </w:r>
      <w:r w:rsidRPr="00BF64A2">
        <w:rPr>
          <w:rFonts w:ascii="Times New Roman" w:eastAsia="Times New Roman" w:hAnsi="Times New Roman" w:cs="Times New Roman"/>
          <w:sz w:val="24"/>
          <w:szCs w:val="24"/>
          <w:lang w:val="sk-SK" w:eastAsia="sk-SK"/>
        </w:rPr>
        <w:t xml:space="preserve"> </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b/>
          <w:bCs/>
          <w:sz w:val="24"/>
          <w:szCs w:val="24"/>
          <w:lang w:val="sk-SK" w:eastAsia="sk-SK"/>
        </w:rPr>
        <w:t>(d) Pending Disbursements- No major pending disbursements are contemplated.</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 xml:space="preserve">New Business: </w:t>
      </w:r>
      <w:r w:rsidRPr="00BF64A2">
        <w:rPr>
          <w:rFonts w:ascii="Times New Roman" w:eastAsia="Times New Roman" w:hAnsi="Times New Roman" w:cs="Times New Roman"/>
          <w:sz w:val="24"/>
          <w:szCs w:val="24"/>
          <w:lang w:val="sk-SK" w:eastAsia="sk-SK"/>
        </w:rPr>
        <w:t xml:space="preserve">New business was opened for discussion by Mr. Dickinson who noted the presence of two neighbors to this otherwise executive (non-public meeting) and the meeting was opened at their request.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Library:</w:t>
      </w:r>
      <w:r w:rsidRPr="00BF64A2">
        <w:rPr>
          <w:rFonts w:ascii="Times New Roman" w:eastAsia="Times New Roman" w:hAnsi="Times New Roman" w:cs="Times New Roman"/>
          <w:sz w:val="24"/>
          <w:szCs w:val="24"/>
          <w:lang w:val="sk-SK" w:eastAsia="sk-SK"/>
        </w:rPr>
        <w:t xml:space="preserve"> A new business item was introduced for consideration by Joe Gerard, Region 8, who reported the on-going activities of citizens opposed to the closing of the Burke Library. Ms. Susie Jackson and Bettie Gabrowski were introduced, who outlined grass root opposition to the </w:t>
      </w:r>
      <w:r w:rsidRPr="00BF64A2">
        <w:rPr>
          <w:rFonts w:ascii="Times New Roman" w:eastAsia="Times New Roman" w:hAnsi="Times New Roman" w:cs="Times New Roman"/>
          <w:sz w:val="24"/>
          <w:szCs w:val="24"/>
          <w:lang w:val="sk-SK" w:eastAsia="sk-SK"/>
        </w:rPr>
        <w:lastRenderedPageBreak/>
        <w:t xml:space="preserve">closing of the Burke facility, the growing status of their petition then exceeding 2,000 signatures, with a request that the Association endorse/support their efforts. Questions were asked, comments exchanged and the presenters thanked for their efforts and attendance. The Association's Board then went back into executive session and the presenters left.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A discussion ensued: it was noted that Burke had served a valuable role in the community. Questions were raised as to the cost to continue its operations, the inadequacy of its collection, the use being made and its contributions to the elder community, usage by same, usage by youths and the mixed issues presented by that. It was decided on resolution that Joe Gerard would prepare a letter for review and consideration at the January meeting which letter would indicate the Association's concern at to the closing of Burke Library and request that there be a full and open hearing before the facility is converted to any alternative use.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The motion was duly made, seconded, and passed with one abstention- Mr. Sullivan who indicated he had some prior involvement in this matter and did not formally participate beyond making a brief statement of historical perspective in this matter.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Group Homes</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A follow up to the annual meeting's discussion of Group Homes ensued. Mr. Frank Putzu was unable to attend but reported via Joe Gerard recent developments including the upcoming memorandum to be issued by the City Attorney, Mr. Sunderland.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It was resolved to continue to monitor the situation.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Law Suit/ Learning Center:</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The status of the pending law suit seeking to set aside the Deputy Zoning Administrator's interpretation/expansion of the Zoning Code to redefine A private school to permit the operation of day cares under A pre-school shroud was reported by Mr. Gerard as Mr. Hobson was not able to attend the meeting. Discussion was had relative to Council Member Speck's Atext amendment prior statements and the lack of response to Ms. Lepanto's letter. Mr. Sullivan reported that an indirect response had been received by him from Mr. Sheldon Lynn who was seeking to empanel a committee to review the issue and was soliciting nominations. Objection was noted with Ms. Lepanto and Mr. Tscoucalas volunteering to follow up and press for a return to Astatus quo, i.e. reversion of zoning code to provisions in place prior to gutting of the zoning code.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PTO:</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The status of the PTO proposed project at King Street was discussed. It was reported that a Traffic Plan was being completed and would be available soon. A discussion ensued concerning past positions and concerns including two major issues: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(a) access from Beltway into the project, e.g. a fly-over from Beltway; </w:t>
      </w:r>
      <w:r w:rsidRPr="00BF64A2">
        <w:rPr>
          <w:rFonts w:ascii="Times New Roman" w:eastAsia="Times New Roman" w:hAnsi="Times New Roman" w:cs="Times New Roman"/>
          <w:sz w:val="24"/>
          <w:szCs w:val="24"/>
          <w:lang w:val="sk-SK" w:eastAsia="sk-SK"/>
        </w:rPr>
        <w:br/>
        <w:t>(b) proposed seven story garage structures </w:t>
      </w:r>
      <w:r w:rsidRPr="00BF64A2">
        <w:rPr>
          <w:rFonts w:ascii="Times New Roman" w:eastAsia="Times New Roman" w:hAnsi="Times New Roman" w:cs="Times New Roman"/>
          <w:sz w:val="24"/>
          <w:szCs w:val="24"/>
          <w:lang w:val="sk-SK" w:eastAsia="sk-SK"/>
        </w:rPr>
        <w:br/>
      </w:r>
      <w:r w:rsidRPr="00BF64A2">
        <w:rPr>
          <w:rFonts w:ascii="Times New Roman" w:eastAsia="Times New Roman" w:hAnsi="Times New Roman" w:cs="Times New Roman"/>
          <w:sz w:val="24"/>
          <w:szCs w:val="24"/>
          <w:lang w:val="sk-SK" w:eastAsia="sk-SK"/>
        </w:rPr>
        <w:lastRenderedPageBreak/>
        <w:t xml:space="preserve">(c) no changes to the master plan. A detailed discussion of these issues was postponed until the traffic study could be reviewed.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Hechinger Site:</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It was reported that various interests might be bidding on Hechinger's Lease as that company is liquidated in bankruptcy. There was discussion that the owner was interested in putting a grocery store in the space and that this matter merits continued monitoring.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Composition of Board of Directors:</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It was noted that Article V of the By-laws of the Association permit having three at large directors. A discussion ensued as to past practices involving St Agnes &amp; St. Stephens, the service of at large members last year and the potential for adding to the Board of Directors and issue which may result such as quorum failures if not properly planned. A committee was appointed consisting of Dick Hayes and Joanne Lepanto to examine this matter more closely and report back to the Board for further consideration.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Web Site:</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It was reported that work had commenced on a web site for the Association, that the preparer is skilled and proposes to create a package for review without prepayment and that if desired the site could be completed at a nominal cost probably in the range of $300-$400. On motion duly made and seconded the work was endorsed to go forward.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Goals of the Association</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Joe Gerard requested that some follow up accompany opening remarks made by Bill Dickinson, as newly elected President. After discussion, Mr. Gerard was appointed to prepare a  Construct to assist in the identification and adoption of goals and action items for the Association during the year 2,000.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b/>
          <w:bCs/>
          <w:sz w:val="24"/>
          <w:szCs w:val="24"/>
          <w:lang w:val="sk-SK" w:eastAsia="sk-SK"/>
        </w:rPr>
        <w:t>Adjournment:</w:t>
      </w:r>
      <w:r w:rsidRPr="00BF64A2">
        <w:rPr>
          <w:rFonts w:ascii="Times New Roman" w:eastAsia="Times New Roman" w:hAnsi="Times New Roman" w:cs="Times New Roman"/>
          <w:sz w:val="24"/>
          <w:szCs w:val="24"/>
          <w:lang w:val="sk-SK" w:eastAsia="sk-SK"/>
        </w:rPr>
        <w:t xml:space="preserve">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 xml:space="preserve">There being no further business and the hour being late, a motion to adjourn was duly made, seconded and unanimously passed. The meeting was declared adjourned. </w:t>
      </w:r>
    </w:p>
    <w:p w:rsidR="00BF64A2" w:rsidRPr="00BF64A2" w:rsidRDefault="00BF64A2" w:rsidP="00BF64A2">
      <w:pPr>
        <w:spacing w:before="100" w:beforeAutospacing="1" w:after="100" w:afterAutospacing="1" w:line="240" w:lineRule="auto"/>
        <w:rPr>
          <w:rFonts w:ascii="Times New Roman" w:eastAsia="Times New Roman" w:hAnsi="Times New Roman" w:cs="Times New Roman"/>
          <w:sz w:val="24"/>
          <w:szCs w:val="24"/>
          <w:lang w:val="sk-SK" w:eastAsia="sk-SK"/>
        </w:rPr>
      </w:pPr>
      <w:r w:rsidRPr="00BF64A2">
        <w:rPr>
          <w:rFonts w:ascii="Times New Roman" w:eastAsia="Times New Roman" w:hAnsi="Times New Roman" w:cs="Times New Roman"/>
          <w:sz w:val="24"/>
          <w:szCs w:val="24"/>
          <w:lang w:val="sk-SK" w:eastAsia="sk-SK"/>
        </w:rPr>
        <w:t>Prepared by Don Fullerton, Secretary-Accepted ___________ Date January 18, 2000 </w:t>
      </w:r>
    </w:p>
    <w:p w:rsidR="00576E93" w:rsidRDefault="00576E93"/>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4A2"/>
    <w:rsid w:val="00576E93"/>
    <w:rsid w:val="00BF64A2"/>
    <w:rsid w:val="00C834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384071-2F0C-4077-AC53-8A60EF139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F64A2"/>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customStyle="1" w:styleId="newseventshighlight">
    <w:name w:val="newseventshighlight"/>
    <w:basedOn w:val="DefaultParagraphFont"/>
    <w:rsid w:val="00C83454"/>
  </w:style>
  <w:style w:type="paragraph" w:customStyle="1" w:styleId="newseventshighlight1">
    <w:name w:val="newseventshighlight1"/>
    <w:basedOn w:val="Normal"/>
    <w:rsid w:val="00C83454"/>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332926">
      <w:bodyDiv w:val="1"/>
      <w:marLeft w:val="0"/>
      <w:marRight w:val="0"/>
      <w:marTop w:val="0"/>
      <w:marBottom w:val="0"/>
      <w:divBdr>
        <w:top w:val="none" w:sz="0" w:space="0" w:color="auto"/>
        <w:left w:val="none" w:sz="0" w:space="0" w:color="auto"/>
        <w:bottom w:val="none" w:sz="0" w:space="0" w:color="auto"/>
        <w:right w:val="none" w:sz="0" w:space="0" w:color="auto"/>
      </w:divBdr>
    </w:div>
    <w:div w:id="1106118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1200</Words>
  <Characters>6844</Characters>
  <Application>Microsoft Office Word</Application>
  <DocSecurity>0</DocSecurity>
  <Lines>57</Lines>
  <Paragraphs>16</Paragraphs>
  <ScaleCrop>false</ScaleCrop>
  <Company/>
  <LinksUpToDate>false</LinksUpToDate>
  <CharactersWithSpaces>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2</cp:revision>
  <dcterms:created xsi:type="dcterms:W3CDTF">2019-02-11T18:38:00Z</dcterms:created>
  <dcterms:modified xsi:type="dcterms:W3CDTF">2019-02-11T18:41:00Z</dcterms:modified>
</cp:coreProperties>
</file>