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2278" w:rsidRPr="001A2278" w:rsidRDefault="001A2278" w:rsidP="001A2278">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Seminary Hill Association, Inc.</w:t>
      </w:r>
      <w:r w:rsidRPr="001A2278">
        <w:rPr>
          <w:rFonts w:ascii="Times New Roman" w:eastAsia="Times New Roman" w:hAnsi="Times New Roman" w:cs="Times New Roman"/>
          <w:sz w:val="24"/>
          <w:szCs w:val="24"/>
          <w:lang w:val="sk-SK" w:eastAsia="sk-SK"/>
        </w:rPr>
        <w:t xml:space="preserve">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Meeting of Board of Directors</w:t>
      </w:r>
      <w:r w:rsidRPr="001A2278">
        <w:rPr>
          <w:rFonts w:ascii="Times New Roman" w:eastAsia="Times New Roman" w:hAnsi="Times New Roman" w:cs="Times New Roman"/>
          <w:sz w:val="24"/>
          <w:szCs w:val="24"/>
          <w:lang w:val="sk-SK" w:eastAsia="sk-SK"/>
        </w:rPr>
        <w:t xml:space="preserve">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March 9, 2000</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u w:val="single"/>
          <w:lang w:val="sk-SK" w:eastAsia="sk-SK"/>
        </w:rPr>
        <w:t>Minutes</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Minutes of Meeting held March 9, 2000, at the Parish Hall of Immanuel Church-On-The-Hill, Alexandria, Virginia.</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after="0"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1A2278" w:rsidRPr="001A2278" w:rsidRDefault="001A2278" w:rsidP="001A2278">
      <w:pPr>
        <w:spacing w:after="0"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Present:</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t xml:space="preserve">Bill Dickinson, President </w:t>
      </w:r>
      <w:r w:rsidRPr="001A2278">
        <w:rPr>
          <w:rFonts w:ascii="Times New Roman" w:eastAsia="Times New Roman" w:hAnsi="Times New Roman" w:cs="Times New Roman"/>
          <w:sz w:val="24"/>
          <w:szCs w:val="24"/>
          <w:lang w:val="sk-SK" w:eastAsia="sk-SK"/>
        </w:rPr>
        <w:br/>
        <w:t xml:space="preserve">Don Fullerton, Secretary </w:t>
      </w:r>
      <w:r w:rsidRPr="001A2278">
        <w:rPr>
          <w:rFonts w:ascii="Times New Roman" w:eastAsia="Times New Roman" w:hAnsi="Times New Roman" w:cs="Times New Roman"/>
          <w:sz w:val="24"/>
          <w:szCs w:val="24"/>
          <w:lang w:val="sk-SK" w:eastAsia="sk-SK"/>
        </w:rPr>
        <w:br/>
        <w:t xml:space="preserve">Jack Sullivan, Treasurer </w:t>
      </w:r>
      <w:r w:rsidRPr="001A2278">
        <w:rPr>
          <w:rFonts w:ascii="Times New Roman" w:eastAsia="Times New Roman" w:hAnsi="Times New Roman" w:cs="Times New Roman"/>
          <w:sz w:val="24"/>
          <w:szCs w:val="24"/>
          <w:lang w:val="sk-SK" w:eastAsia="sk-SK"/>
        </w:rPr>
        <w:br/>
        <w:t xml:space="preserve">Thomas Kerester, Region 2 </w:t>
      </w:r>
      <w:r w:rsidRPr="001A2278">
        <w:rPr>
          <w:rFonts w:ascii="Times New Roman" w:eastAsia="Times New Roman" w:hAnsi="Times New Roman" w:cs="Times New Roman"/>
          <w:sz w:val="24"/>
          <w:szCs w:val="24"/>
          <w:lang w:val="sk-SK" w:eastAsia="sk-SK"/>
        </w:rPr>
        <w:br/>
        <w:t>Richard Hobson, Region 3</w:t>
      </w:r>
      <w:r w:rsidRPr="001A2278">
        <w:rPr>
          <w:rFonts w:ascii="Times New Roman" w:eastAsia="Times New Roman" w:hAnsi="Times New Roman" w:cs="Times New Roman"/>
          <w:sz w:val="24"/>
          <w:szCs w:val="24"/>
          <w:lang w:val="sk-SK" w:eastAsia="sk-SK"/>
        </w:rPr>
        <w:br/>
        <w:t xml:space="preserve">Dan Kelly, Region 4 </w:t>
      </w:r>
      <w:r w:rsidRPr="001A2278">
        <w:rPr>
          <w:rFonts w:ascii="Times New Roman" w:eastAsia="Times New Roman" w:hAnsi="Times New Roman" w:cs="Times New Roman"/>
          <w:sz w:val="24"/>
          <w:szCs w:val="24"/>
          <w:lang w:val="sk-SK" w:eastAsia="sk-SK"/>
        </w:rPr>
        <w:br/>
        <w:t xml:space="preserve">Dick Hayes, Region 5 </w:t>
      </w:r>
      <w:r w:rsidRPr="001A2278">
        <w:rPr>
          <w:rFonts w:ascii="Times New Roman" w:eastAsia="Times New Roman" w:hAnsi="Times New Roman" w:cs="Times New Roman"/>
          <w:sz w:val="24"/>
          <w:szCs w:val="24"/>
          <w:lang w:val="sk-SK" w:eastAsia="sk-SK"/>
        </w:rPr>
        <w:br/>
        <w:t xml:space="preserve">Joseph Gerard, Region 8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Absent:</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t>Lillian S. Patterson, Region 1 </w:t>
      </w:r>
      <w:r w:rsidRPr="001A2278">
        <w:rPr>
          <w:rFonts w:ascii="Times New Roman" w:eastAsia="Times New Roman" w:hAnsi="Times New Roman" w:cs="Times New Roman"/>
          <w:sz w:val="24"/>
          <w:szCs w:val="24"/>
          <w:lang w:val="sk-SK" w:eastAsia="sk-SK"/>
        </w:rPr>
        <w:br/>
        <w:t xml:space="preserve">Bill O'Neil, Region 6 </w:t>
      </w:r>
      <w:r w:rsidRPr="001A2278">
        <w:rPr>
          <w:rFonts w:ascii="Times New Roman" w:eastAsia="Times New Roman" w:hAnsi="Times New Roman" w:cs="Times New Roman"/>
          <w:sz w:val="24"/>
          <w:szCs w:val="24"/>
          <w:lang w:val="sk-SK" w:eastAsia="sk-SK"/>
        </w:rPr>
        <w:br/>
        <w:t xml:space="preserve">Pat Liddy, Region 7 </w:t>
      </w:r>
      <w:r w:rsidRPr="001A2278">
        <w:rPr>
          <w:rFonts w:ascii="Times New Roman" w:eastAsia="Times New Roman" w:hAnsi="Times New Roman" w:cs="Times New Roman"/>
          <w:sz w:val="24"/>
          <w:szCs w:val="24"/>
          <w:lang w:val="sk-SK" w:eastAsia="sk-SK"/>
        </w:rPr>
        <w:br/>
        <w:t xml:space="preserve">Greg Tsoucalas, Region 9 </w:t>
      </w:r>
      <w:r w:rsidRPr="001A2278">
        <w:rPr>
          <w:rFonts w:ascii="Times New Roman" w:eastAsia="Times New Roman" w:hAnsi="Times New Roman" w:cs="Times New Roman"/>
          <w:sz w:val="24"/>
          <w:szCs w:val="24"/>
          <w:lang w:val="sk-SK" w:eastAsia="sk-SK"/>
        </w:rPr>
        <w:br/>
        <w:t>Joanne Lepanto, Immediate Past President</w:t>
      </w:r>
      <w:r w:rsidRPr="001A2278">
        <w:rPr>
          <w:rFonts w:ascii="Times New Roman" w:eastAsia="Times New Roman" w:hAnsi="Times New Roman" w:cs="Times New Roman"/>
          <w:sz w:val="24"/>
          <w:szCs w:val="24"/>
          <w:lang w:val="sk-SK" w:eastAsia="sk-SK"/>
        </w:rPr>
        <w:br/>
        <w:t>Joe Fisher, Past President</w:t>
      </w:r>
      <w:r w:rsidRPr="001A2278">
        <w:rPr>
          <w:rFonts w:ascii="Times New Roman" w:eastAsia="Times New Roman" w:hAnsi="Times New Roman" w:cs="Times New Roman"/>
          <w:sz w:val="24"/>
          <w:szCs w:val="24"/>
          <w:lang w:val="sk-SK" w:eastAsia="sk-SK"/>
        </w:rPr>
        <w:br/>
        <w:t>Representative Episcopal High School</w:t>
      </w:r>
      <w:r w:rsidRPr="001A2278">
        <w:rPr>
          <w:rFonts w:ascii="Times New Roman" w:eastAsia="Times New Roman" w:hAnsi="Times New Roman" w:cs="Times New Roman"/>
          <w:sz w:val="24"/>
          <w:szCs w:val="24"/>
          <w:lang w:val="sk-SK" w:eastAsia="sk-SK"/>
        </w:rPr>
        <w:br/>
        <w:t>Representative St. Stephens &amp; St. Agnes School</w:t>
      </w:r>
      <w:r w:rsidRPr="001A2278">
        <w:rPr>
          <w:rFonts w:ascii="Times New Roman" w:eastAsia="Times New Roman" w:hAnsi="Times New Roman" w:cs="Times New Roman"/>
          <w:sz w:val="24"/>
          <w:szCs w:val="24"/>
          <w:lang w:val="sk-SK" w:eastAsia="sk-SK"/>
        </w:rPr>
        <w:br/>
        <w:t xml:space="preserve">Representative Virginia Theological Seminary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Meeting:</w:t>
      </w:r>
      <w:r w:rsidRPr="001A2278">
        <w:rPr>
          <w:rFonts w:ascii="Times New Roman" w:eastAsia="Times New Roman" w:hAnsi="Times New Roman" w:cs="Times New Roman"/>
          <w:sz w:val="24"/>
          <w:szCs w:val="24"/>
          <w:lang w:val="sk-SK" w:eastAsia="sk-SK"/>
        </w:rPr>
        <w:t xml:space="preserve"> The meeting was called to order by Bill Dickinson, President, at 8:00 p.m. at which time the proposed agenda was distributed.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t xml:space="preserve">Absence of a quorum was noted but it was decided to proceed given the large number of pressing matters with matters requiring formal resolutions to be deferred to the following monthly meeting. The scheduled guest presentation by Second Presbyterian Church was postponed to be rescheduled due to conflict. </w:t>
      </w:r>
    </w:p>
    <w:p w:rsidR="001A2278" w:rsidRPr="001A2278" w:rsidRDefault="001A2278" w:rsidP="001A2278">
      <w:pPr>
        <w:spacing w:after="0"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Standing Agenda:</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lastRenderedPageBreak/>
        <w:t xml:space="preserve">A. Agenda. </w:t>
      </w:r>
      <w:r w:rsidRPr="001A2278">
        <w:rPr>
          <w:rFonts w:ascii="Times New Roman" w:eastAsia="Times New Roman" w:hAnsi="Times New Roman" w:cs="Times New Roman"/>
          <w:sz w:val="24"/>
          <w:szCs w:val="24"/>
          <w:lang w:val="sk-SK" w:eastAsia="sk-SK"/>
        </w:rPr>
        <w:t xml:space="preserve">A motion was then made to adopt the Proposed Agenda which had been previously distributed by email for the meeting and is attached as an exhibit to these minutes, which motion was seconded and duly adopted.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 xml:space="preserve">B. Approval of Minutes. </w:t>
      </w:r>
      <w:r w:rsidRPr="001A2278">
        <w:rPr>
          <w:rFonts w:ascii="Times New Roman" w:eastAsia="Times New Roman" w:hAnsi="Times New Roman" w:cs="Times New Roman"/>
          <w:sz w:val="24"/>
          <w:szCs w:val="24"/>
          <w:lang w:val="sk-SK" w:eastAsia="sk-SK"/>
        </w:rPr>
        <w:t>A discussion ensued concerning the minutes and a correction to note that the correct spelling of attorney Jonathon Rak's name was made as well as a correction to note that the Representative for Region 4 was absent at the February 17</w:t>
      </w:r>
      <w:r w:rsidRPr="001A2278">
        <w:rPr>
          <w:rFonts w:ascii="Times New Roman" w:eastAsia="Times New Roman" w:hAnsi="Times New Roman" w:cs="Times New Roman"/>
          <w:sz w:val="24"/>
          <w:szCs w:val="24"/>
          <w:vertAlign w:val="superscript"/>
          <w:lang w:val="sk-SK" w:eastAsia="sk-SK"/>
        </w:rPr>
        <w:t>th</w:t>
      </w:r>
      <w:r w:rsidRPr="001A2278">
        <w:rPr>
          <w:rFonts w:ascii="Times New Roman" w:eastAsia="Times New Roman" w:hAnsi="Times New Roman" w:cs="Times New Roman"/>
          <w:sz w:val="24"/>
          <w:szCs w:val="24"/>
          <w:lang w:val="sk-SK" w:eastAsia="sk-SK"/>
        </w:rPr>
        <w:t xml:space="preserve"> meeting. Formal adoption of the minutes was deferred to the next meeting. A copy of the corrected minutes of the February meeting of the Board of SHA is attached hereto.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C. Treasurer's Report.</w:t>
      </w:r>
      <w:r w:rsidRPr="001A2278">
        <w:rPr>
          <w:rFonts w:ascii="Times New Roman" w:eastAsia="Times New Roman" w:hAnsi="Times New Roman" w:cs="Times New Roman"/>
          <w:sz w:val="24"/>
          <w:szCs w:val="24"/>
          <w:lang w:val="sk-SK" w:eastAsia="sk-SK"/>
        </w:rPr>
        <w:t xml:space="preserve"> Jack Sullivan, Treasurer, reported that the Association had received $280 in new membership contributions, that new deposits totaled $440 and that the balance in the SHA checking account is $2,807.32 and in its Interest Account if $4,692.02. The Treasurer noted that he had received expense documentation totaling $463.29 for expenses incurred by Bill Dickinson as President in assembling the SHA Board Binders and in travel to represent the Association in Richmond (two trips). Hearing no objection a check reimbursing said advanced costs was tendered to Mr. Dickinson.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t xml:space="preserve">This action was in furtherance of the resolution duly adopted at the February meeting of the Board.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D. Police Report.</w:t>
      </w:r>
      <w:r w:rsidRPr="001A2278">
        <w:rPr>
          <w:rFonts w:ascii="Times New Roman" w:eastAsia="Times New Roman" w:hAnsi="Times New Roman" w:cs="Times New Roman"/>
          <w:sz w:val="24"/>
          <w:szCs w:val="24"/>
          <w:lang w:val="sk-SK" w:eastAsia="sk-SK"/>
        </w:rPr>
        <w:t xml:space="preserve"> Sgt. James Bartlett of the Alexandria Police was unable to attend and no police report was presented.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E. Communications.</w:t>
      </w:r>
      <w:r w:rsidRPr="001A2278">
        <w:rPr>
          <w:rFonts w:ascii="Times New Roman" w:eastAsia="Times New Roman" w:hAnsi="Times New Roman" w:cs="Times New Roman"/>
          <w:sz w:val="24"/>
          <w:szCs w:val="24"/>
          <w:lang w:val="sk-SK" w:eastAsia="sk-SK"/>
        </w:rPr>
        <w:t xml:space="preserve"> Joe Fisher was unable to attend and there was no formal report on the WEB site other than positive general observations from those who had logged on and encouragement to get the word out to all- hhtp://</w:t>
      </w:r>
      <w:r w:rsidRPr="001A2278">
        <w:rPr>
          <w:rFonts w:ascii="Times New Roman" w:eastAsia="Times New Roman" w:hAnsi="Times New Roman" w:cs="Times New Roman"/>
          <w:sz w:val="24"/>
          <w:szCs w:val="24"/>
          <w:u w:val="single"/>
          <w:lang w:val="sk-SK" w:eastAsia="sk-SK"/>
        </w:rPr>
        <w:t>www.</w:t>
      </w:r>
      <w:r w:rsidRPr="001A2278">
        <w:rPr>
          <w:rFonts w:ascii="Times New Roman" w:eastAsia="Times New Roman" w:hAnsi="Times New Roman" w:cs="Times New Roman"/>
          <w:sz w:val="24"/>
          <w:szCs w:val="24"/>
          <w:lang w:val="sk-SK" w:eastAsia="sk-SK"/>
        </w:rPr>
        <w:t xml:space="preserve">SeminaryHillAsn.org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F. Area Representative Reports.</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 xml:space="preserve">Region 1. </w:t>
      </w:r>
      <w:r w:rsidRPr="001A2278">
        <w:rPr>
          <w:rFonts w:ascii="Times New Roman" w:eastAsia="Times New Roman" w:hAnsi="Times New Roman" w:cs="Times New Roman"/>
          <w:sz w:val="24"/>
          <w:szCs w:val="24"/>
          <w:lang w:val="sk-SK" w:eastAsia="sk-SK"/>
        </w:rPr>
        <w:t xml:space="preserve">No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Region 2</w:t>
      </w:r>
      <w:r w:rsidRPr="001A2278">
        <w:rPr>
          <w:rFonts w:ascii="Times New Roman" w:eastAsia="Times New Roman" w:hAnsi="Times New Roman" w:cs="Times New Roman"/>
          <w:sz w:val="24"/>
          <w:szCs w:val="24"/>
          <w:lang w:val="sk-SK" w:eastAsia="sk-SK"/>
        </w:rPr>
        <w:t xml:space="preserve">. Tom Kerester reported that street paving and repairs are ongoing. Tom also reported receiving an objection from a homeowner to a recruitment letter. Bill Dickinson indicated he would personally respond on behalf of SHA.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Region 3</w:t>
      </w:r>
      <w:r w:rsidRPr="001A2278">
        <w:rPr>
          <w:rFonts w:ascii="Times New Roman" w:eastAsia="Times New Roman" w:hAnsi="Times New Roman" w:cs="Times New Roman"/>
          <w:sz w:val="24"/>
          <w:szCs w:val="24"/>
          <w:lang w:val="sk-SK" w:eastAsia="sk-SK"/>
        </w:rPr>
        <w:t xml:space="preserve">. Dick Hobson - no specific matters to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Region 4</w:t>
      </w:r>
      <w:r w:rsidRPr="001A2278">
        <w:rPr>
          <w:rFonts w:ascii="Times New Roman" w:eastAsia="Times New Roman" w:hAnsi="Times New Roman" w:cs="Times New Roman"/>
          <w:sz w:val="24"/>
          <w:szCs w:val="24"/>
          <w:lang w:val="sk-SK" w:eastAsia="sk-SK"/>
        </w:rPr>
        <w:t xml:space="preserve"> Dan Kelly reported that work in underway on the Ft. Williams Parkway.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 xml:space="preserve">Region 5 </w:t>
      </w:r>
      <w:r w:rsidRPr="001A2278">
        <w:rPr>
          <w:rFonts w:ascii="Times New Roman" w:eastAsia="Times New Roman" w:hAnsi="Times New Roman" w:cs="Times New Roman"/>
          <w:sz w:val="24"/>
          <w:szCs w:val="24"/>
          <w:lang w:val="sk-SK" w:eastAsia="sk-SK"/>
        </w:rPr>
        <w:t xml:space="preserve">Dick Hayes reported that the former day care site appears to continue to be under renovation to update it as a residential single family home.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Region 6</w:t>
      </w:r>
      <w:r w:rsidRPr="001A2278">
        <w:rPr>
          <w:rFonts w:ascii="Times New Roman" w:eastAsia="Times New Roman" w:hAnsi="Times New Roman" w:cs="Times New Roman"/>
          <w:sz w:val="24"/>
          <w:szCs w:val="24"/>
          <w:lang w:val="sk-SK" w:eastAsia="sk-SK"/>
        </w:rPr>
        <w:t xml:space="preserve"> No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 xml:space="preserve">Region 7 </w:t>
      </w:r>
      <w:r w:rsidRPr="001A2278">
        <w:rPr>
          <w:rFonts w:ascii="Times New Roman" w:eastAsia="Times New Roman" w:hAnsi="Times New Roman" w:cs="Times New Roman"/>
          <w:sz w:val="24"/>
          <w:szCs w:val="24"/>
          <w:lang w:val="sk-SK" w:eastAsia="sk-SK"/>
        </w:rPr>
        <w:t xml:space="preserve">No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lastRenderedPageBreak/>
        <w:t>Region 8</w:t>
      </w:r>
      <w:r w:rsidRPr="001A2278">
        <w:rPr>
          <w:rFonts w:ascii="Times New Roman" w:eastAsia="Times New Roman" w:hAnsi="Times New Roman" w:cs="Times New Roman"/>
          <w:sz w:val="24"/>
          <w:szCs w:val="24"/>
          <w:lang w:val="sk-SK" w:eastAsia="sk-SK"/>
        </w:rPr>
        <w:t xml:space="preserve"> Joe Gerard- no specific matters to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 xml:space="preserve">Region 9. </w:t>
      </w:r>
      <w:r w:rsidRPr="001A2278">
        <w:rPr>
          <w:rFonts w:ascii="Times New Roman" w:eastAsia="Times New Roman" w:hAnsi="Times New Roman" w:cs="Times New Roman"/>
          <w:sz w:val="24"/>
          <w:szCs w:val="24"/>
          <w:lang w:val="sk-SK" w:eastAsia="sk-SK"/>
        </w:rPr>
        <w:t xml:space="preserve">No report.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4. Old Business:</w:t>
      </w:r>
      <w:r w:rsidRPr="001A2278">
        <w:rPr>
          <w:rFonts w:ascii="Times New Roman" w:eastAsia="Times New Roman" w:hAnsi="Times New Roman" w:cs="Times New Roman"/>
          <w:b/>
          <w:bCs/>
          <w:sz w:val="24"/>
          <w:szCs w:val="24"/>
          <w:lang w:val="sk-SK" w:eastAsia="sk-SK"/>
        </w:rPr>
        <w:br/>
      </w:r>
      <w:r w:rsidRPr="001A2278">
        <w:rPr>
          <w:rFonts w:ascii="Times New Roman" w:eastAsia="Times New Roman" w:hAnsi="Times New Roman" w:cs="Times New Roman"/>
          <w:b/>
          <w:bCs/>
          <w:sz w:val="24"/>
          <w:szCs w:val="24"/>
          <w:lang w:val="sk-SK" w:eastAsia="sk-SK"/>
        </w:rPr>
        <w:br/>
        <w:t>A. Burke Library.</w:t>
      </w:r>
      <w:r w:rsidRPr="001A2278">
        <w:rPr>
          <w:rFonts w:ascii="Times New Roman" w:eastAsia="Times New Roman" w:hAnsi="Times New Roman" w:cs="Times New Roman"/>
          <w:sz w:val="24"/>
          <w:szCs w:val="24"/>
          <w:lang w:val="sk-SK" w:eastAsia="sk-SK"/>
        </w:rPr>
        <w:t xml:space="preserve"> Joseph Gerard reported that subsequent to the Grass Roots Coalition's rally at the Burke Library site several weekends ago during Saturday public hearing session of the City Council, a task force was authorized by the City Council. In this regard, subsequent conversations and meetings including a meeting with Ludwig Gaines, Esquire in a representative </w:t>
      </w:r>
      <w:r w:rsidRPr="001A2278">
        <w:rPr>
          <w:rFonts w:ascii="Times New Roman" w:eastAsia="Times New Roman" w:hAnsi="Times New Roman" w:cs="Times New Roman"/>
          <w:i/>
          <w:iCs/>
          <w:sz w:val="24"/>
          <w:szCs w:val="24"/>
          <w:lang w:val="sk-SK" w:eastAsia="sk-SK"/>
        </w:rPr>
        <w:t xml:space="preserve">pro bono </w:t>
      </w:r>
      <w:r w:rsidRPr="001A2278">
        <w:rPr>
          <w:rFonts w:ascii="Times New Roman" w:eastAsia="Times New Roman" w:hAnsi="Times New Roman" w:cs="Times New Roman"/>
          <w:sz w:val="24"/>
          <w:szCs w:val="24"/>
          <w:lang w:val="sk-SK" w:eastAsia="sk-SK"/>
        </w:rPr>
        <w:t>attorney status for the Coalition was very positive. Mr. Gaines has gone back to the deed of grant which makes a restrictive grant in its conveyance of the property underlying the Burke Library for the land to be used for library and ancillary purposes.</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t xml:space="preserve">Mr. Dickinson added that research he undertook reflects that this particular deed was drafted and tendered in response to opposition from Seminary Hill Association in response to a requested rezoning to change the zoning of land from single family to higher density, i.e. apartment development. The deed in essence was a </w:t>
      </w:r>
      <w:r w:rsidRPr="001A2278">
        <w:rPr>
          <w:rFonts w:ascii="Times New Roman" w:eastAsia="Times New Roman" w:hAnsi="Times New Roman" w:cs="Times New Roman"/>
          <w:b/>
          <w:bCs/>
          <w:i/>
          <w:iCs/>
          <w:sz w:val="24"/>
          <w:szCs w:val="24"/>
          <w:lang w:val="sk-SK" w:eastAsia="sk-SK"/>
        </w:rPr>
        <w:t>quid pro quo</w:t>
      </w:r>
      <w:r w:rsidRPr="001A2278">
        <w:rPr>
          <w:rFonts w:ascii="Times New Roman" w:eastAsia="Times New Roman" w:hAnsi="Times New Roman" w:cs="Times New Roman"/>
          <w:sz w:val="24"/>
          <w:szCs w:val="24"/>
          <w:lang w:val="sk-SK" w:eastAsia="sk-SK"/>
        </w:rPr>
        <w:t xml:space="preserve"> to this community to mitigate the significant impact of adding high density apartment development to this single family neighborhood.</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t>Mr. Gerard continued and noted that the position by resolution adopted last meeting of the Association in support of continued neighborhood library use of this facility was continuing to garner considerable support and more and more historical and current major reasons that the decision to close this library must be reopened and the agenda shift from a permissive use in the discretion of the school board and the City Council to a mandate that the intent of the dedication and the needs of this community be in the forefront, i.e. not that this is a "done deal" and we'll see what we can do to get this issue beyond the May elections.</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t>The Board's decision to nominate Mr. Gerard to serve as representative of the Association was reaffirmed and the draft letter from Mr. Dickinson doing so was circulated for comment with the direction for the President to finalize same in his discretion and forward as soon as possible.</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B. Proffers for Hechingers Plaza</w:t>
      </w:r>
      <w:r w:rsidRPr="001A2278">
        <w:rPr>
          <w:rFonts w:ascii="Times New Roman" w:eastAsia="Times New Roman" w:hAnsi="Times New Roman" w:cs="Times New Roman"/>
          <w:sz w:val="24"/>
          <w:szCs w:val="24"/>
          <w:lang w:val="sk-SK" w:eastAsia="sk-SK"/>
        </w:rPr>
        <w:t>- Bill Dickinson congratulated Dick Hobson on his preparation and successful negotiation of seven proffers involving voluntary restrictions which the Owner group has agreed to (6 of 7 accepted) involving open space, green space and minimizing noise and odor from the new grocery tenant occupancy.</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 xml:space="preserve">C. Picket Street Group Home and other Group Homes. </w:t>
      </w:r>
      <w:r w:rsidRPr="001A2278">
        <w:rPr>
          <w:rFonts w:ascii="Times New Roman" w:eastAsia="Times New Roman" w:hAnsi="Times New Roman" w:cs="Times New Roman"/>
          <w:sz w:val="24"/>
          <w:szCs w:val="24"/>
          <w:lang w:val="sk-SK" w:eastAsia="sk-SK"/>
        </w:rPr>
        <w:t xml:space="preserve">Frank Putzu reported on a text amendment which was deferred from the March Planning Commission Public Hearing given the number of issues before the commission that night. The text amendment seeks to restore reasonable land use processes to group homes as it existed prior to the 1992 rewrite of the zoning ordinance which removed all group homes from any zoning overview by making them by right uses in residential zones. This was accomplished by expanding the definition of a family to include group living arrangements licensed by any state regulatory agency. The 1992 text amendment was adopted over the objection of the Zoning Task Force and the City staff. At that </w:t>
      </w:r>
      <w:r w:rsidRPr="001A2278">
        <w:rPr>
          <w:rFonts w:ascii="Times New Roman" w:eastAsia="Times New Roman" w:hAnsi="Times New Roman" w:cs="Times New Roman"/>
          <w:sz w:val="24"/>
          <w:szCs w:val="24"/>
          <w:lang w:val="sk-SK" w:eastAsia="sk-SK"/>
        </w:rPr>
        <w:lastRenderedPageBreak/>
        <w:t>time, the City believed itself to be in complete control of group living arrangement through the Community Services Board. The last five years has seen an explosion of private group homes, most of which are concentrated in a very small area. The text amendment would interpose the special use process for such homes allowing the City to ensure that such operations are subject to the same permit application as other not by right uses have. Alexandria's current definition of family is significantly broader than any other City or County in the Commonwealth of Virginia and the text amendment brings us closer to other Virginia localities. Frank Putzu, a member of Seminary Hill Association and designated by the Association to lead head its actions in this matter, participated in the preparation of the legal basis for the text amendment. The City Attorney has opined that as amended the Zoning Code meets Federal and State requirements and the City Zoning Staff recommends approval. SHA reviewed and passed a resolution supporting the text amendment. The resolution is incorporated and made a part of these minutes.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D. Court Activity.</w:t>
      </w:r>
      <w:r w:rsidRPr="001A2278">
        <w:rPr>
          <w:rFonts w:ascii="Times New Roman" w:eastAsia="Times New Roman" w:hAnsi="Times New Roman" w:cs="Times New Roman"/>
          <w:sz w:val="24"/>
          <w:szCs w:val="24"/>
          <w:lang w:val="sk-SK" w:eastAsia="sk-SK"/>
        </w:rPr>
        <w:t xml:space="preserve"> Dick Hobson reported that a trial date has been set to hear the Association's challenge to staff's expansion of the definition of "Private School" to include pre-school and that a proposed text amendment had been submitted to the City for its consideration to resolve this matter without the necessity and expense of further litigation. Mr. Hobson indicated that this action had been taken since City staff had been too busy to prepare such a proposed amendment notwithstanding solicitation of same by members of City Council but given the timing of the trial that the Association will now need to prepare itself for trial in this matter.</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E. SHA Strategic Plan</w:t>
      </w:r>
      <w:r w:rsidRPr="001A2278">
        <w:rPr>
          <w:rFonts w:ascii="Times New Roman" w:eastAsia="Times New Roman" w:hAnsi="Times New Roman" w:cs="Times New Roman"/>
          <w:sz w:val="24"/>
          <w:szCs w:val="24"/>
          <w:lang w:val="sk-SK" w:eastAsia="sk-SK"/>
        </w:rPr>
        <w:t>. Mr. Dickinson noted that again many matters and conflicted schedules prevented a meaningful response to Joe Gerard's led Strategic Plan Initiative. Mr. Gerard indicated that it was important whether by email or otherwise to keep the "ball in motion". It was decided that a special meeting of the Board needs to be scheduled for the sole and limited purpose of developing a Strategic Plan for the Association. Each Board member is requested to give his/her avoid dates to Bill Dickinson or the Secretary so that a special meeting may be scheduled within the next 30 days.</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F. City's Open Space</w:t>
      </w:r>
      <w:r w:rsidRPr="001A2278">
        <w:rPr>
          <w:rFonts w:ascii="Times New Roman" w:eastAsia="Times New Roman" w:hAnsi="Times New Roman" w:cs="Times New Roman"/>
          <w:sz w:val="24"/>
          <w:szCs w:val="24"/>
          <w:lang w:val="sk-SK" w:eastAsia="sk-SK"/>
        </w:rPr>
        <w:t>- some encouragement was note with changing perceptions of the concept of open space. Bill Dickinson presented a map which charts current open spaces and noted the huge impact of a relatively few properties and the importance of our members Virginia Theological Seminary and Episcopal High School. The need to explore covenants, open space restrictive easements and conservatory grants and /or investments in same by the City and citizens was noted.</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 xml:space="preserve">G. PTO. </w:t>
      </w:r>
      <w:r w:rsidRPr="001A2278">
        <w:rPr>
          <w:rFonts w:ascii="Times New Roman" w:eastAsia="Times New Roman" w:hAnsi="Times New Roman" w:cs="Times New Roman"/>
          <w:sz w:val="24"/>
          <w:szCs w:val="24"/>
          <w:lang w:val="sk-SK" w:eastAsia="sk-SK"/>
        </w:rPr>
        <w:t>LICOR's concessions and agreement to sustain the projected real estate tax benefit to the City was noted and the presentation of SHA's position and its reception and adoption by others noted.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H. Candidates Forun</w:t>
      </w:r>
      <w:r w:rsidRPr="001A2278">
        <w:rPr>
          <w:rFonts w:ascii="Times New Roman" w:eastAsia="Times New Roman" w:hAnsi="Times New Roman" w:cs="Times New Roman"/>
          <w:sz w:val="24"/>
          <w:szCs w:val="24"/>
          <w:lang w:val="sk-SK" w:eastAsia="sk-SK"/>
        </w:rPr>
        <w:t xml:space="preserve">- Bill Dickinson reported available dates, discussions with candidates and parties and the continued need for some one to volunteer to organize and be responsible for production of a candidate forum. Hearing no volunteer and given other venues where candidates are currently scheduled to make presentations it was determined to abandon a Seminary Hill Association forum this year. Dates and locations of forums will be posted on SHA's WEB Site at </w:t>
      </w:r>
      <w:r w:rsidRPr="001A2278">
        <w:rPr>
          <w:rFonts w:ascii="Times New Roman" w:eastAsia="Times New Roman" w:hAnsi="Times New Roman" w:cs="Times New Roman"/>
          <w:b/>
          <w:bCs/>
          <w:sz w:val="24"/>
          <w:szCs w:val="24"/>
          <w:lang w:val="sk-SK" w:eastAsia="sk-SK"/>
        </w:rPr>
        <w:t>www.seminaryhillassn.org</w:t>
      </w:r>
      <w:r w:rsidRPr="001A2278">
        <w:rPr>
          <w:rFonts w:ascii="Times New Roman" w:eastAsia="Times New Roman" w:hAnsi="Times New Roman" w:cs="Times New Roman"/>
          <w:sz w:val="24"/>
          <w:szCs w:val="24"/>
          <w:lang w:val="sk-SK" w:eastAsia="sk-SK"/>
        </w:rPr>
        <w:t>.</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lastRenderedPageBreak/>
        <w:br/>
      </w:r>
      <w:r w:rsidRPr="001A2278">
        <w:rPr>
          <w:rFonts w:ascii="Times New Roman" w:eastAsia="Times New Roman" w:hAnsi="Times New Roman" w:cs="Times New Roman"/>
          <w:b/>
          <w:bCs/>
          <w:sz w:val="24"/>
          <w:szCs w:val="24"/>
          <w:lang w:val="sk-SK" w:eastAsia="sk-SK"/>
        </w:rPr>
        <w:t xml:space="preserve">I. Modifications to By-Laws. </w:t>
      </w:r>
      <w:r w:rsidRPr="001A2278">
        <w:rPr>
          <w:rFonts w:ascii="Times New Roman" w:eastAsia="Times New Roman" w:hAnsi="Times New Roman" w:cs="Times New Roman"/>
          <w:sz w:val="24"/>
          <w:szCs w:val="24"/>
          <w:lang w:val="sk-SK" w:eastAsia="sk-SK"/>
        </w:rPr>
        <w:t xml:space="preserve">Dick Hayes presented a summary of By-law recommended changes which he had previously emailed to Board members.A discussion ensued based on his summary with the resolve that Dick incorporate into one document the existing and consensus proposed changes and that they be review for adoption resolution for vote by the membership at the next meeting. </w:t>
      </w:r>
      <w:r w:rsidRPr="001A2278">
        <w:rPr>
          <w:rFonts w:ascii="Times New Roman" w:eastAsia="Times New Roman" w:hAnsi="Times New Roman" w:cs="Times New Roman"/>
          <w:sz w:val="24"/>
          <w:szCs w:val="24"/>
          <w:lang w:val="sk-SK" w:eastAsia="sk-SK"/>
        </w:rPr>
        <w:br/>
        <w:t xml:space="preserve">  </w: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b/>
          <w:bCs/>
          <w:sz w:val="24"/>
          <w:szCs w:val="24"/>
          <w:lang w:val="sk-SK" w:eastAsia="sk-SK"/>
        </w:rPr>
        <w:t>5. New Business</w:t>
      </w:r>
      <w:r w:rsidRPr="001A2278">
        <w:rPr>
          <w:rFonts w:ascii="Times New Roman" w:eastAsia="Times New Roman" w:hAnsi="Times New Roman" w:cs="Times New Roman"/>
          <w:b/>
          <w:bCs/>
          <w:sz w:val="24"/>
          <w:szCs w:val="24"/>
          <w:lang w:val="sk-SK" w:eastAsia="sk-SK"/>
        </w:rPr>
        <w:br/>
      </w:r>
      <w:r w:rsidRPr="001A2278">
        <w:rPr>
          <w:rFonts w:ascii="Times New Roman" w:eastAsia="Times New Roman" w:hAnsi="Times New Roman" w:cs="Times New Roman"/>
          <w:b/>
          <w:bCs/>
          <w:sz w:val="24"/>
          <w:szCs w:val="24"/>
          <w:lang w:val="sk-SK" w:eastAsia="sk-SK"/>
        </w:rPr>
        <w:br/>
        <w:t>A. Membership Expansion.</w:t>
      </w:r>
      <w:r w:rsidRPr="001A2278">
        <w:rPr>
          <w:rFonts w:ascii="Times New Roman" w:eastAsia="Times New Roman" w:hAnsi="Times New Roman" w:cs="Times New Roman"/>
          <w:sz w:val="24"/>
          <w:szCs w:val="24"/>
          <w:lang w:val="sk-SK" w:eastAsia="sk-SK"/>
        </w:rPr>
        <w:t xml:space="preserve"> Bill Dickinson raised the need to expand membership and solicited volunteers to establish a committee to focus on this critical area. No volunteers presented themselves.</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B. Director Alternatives.</w:t>
      </w:r>
      <w:r w:rsidRPr="001A2278">
        <w:rPr>
          <w:rFonts w:ascii="Times New Roman" w:eastAsia="Times New Roman" w:hAnsi="Times New Roman" w:cs="Times New Roman"/>
          <w:sz w:val="24"/>
          <w:szCs w:val="24"/>
          <w:lang w:val="sk-SK" w:eastAsia="sk-SK"/>
        </w:rPr>
        <w:t xml:space="preserve"> A discussion was held as to the feasibility of having alternative representatives for regions who could attend and vote in the absence of the primary representative. Don Fullerton and Dick Hobson agreed to review Virginia Code regarding directors to ascertain the legality of such a new structure and will report back to the Board.</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C. Awards</w:t>
      </w:r>
      <w:r w:rsidRPr="001A2278">
        <w:rPr>
          <w:rFonts w:ascii="Times New Roman" w:eastAsia="Times New Roman" w:hAnsi="Times New Roman" w:cs="Times New Roman"/>
          <w:sz w:val="24"/>
          <w:szCs w:val="24"/>
          <w:lang w:val="sk-SK" w:eastAsia="sk-SK"/>
        </w:rPr>
        <w:t>. Bill Dickinson stated that a process should be developed to recognize and reward residents of the Association of an annual basis. This was well received and requested to be raised again at the next meeting.</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D. Alexandria's 2001 Budget.</w:t>
      </w:r>
      <w:r w:rsidRPr="001A2278">
        <w:rPr>
          <w:rFonts w:ascii="Times New Roman" w:eastAsia="Times New Roman" w:hAnsi="Times New Roman" w:cs="Times New Roman"/>
          <w:sz w:val="24"/>
          <w:szCs w:val="24"/>
          <w:lang w:val="sk-SK" w:eastAsia="sk-SK"/>
        </w:rPr>
        <w:t xml:space="preserve"> Bill Dickinson reported that the 2001 budge for the City was due to be released shortly and that he would be reviewing it and solicited volunteers to assist. Don Fullerton, Joe Gerard and Frank Putzu indicated they would be most interested in assisting in this review especially in light of how the Burke Library Branch closing had been buried in last year's budget and then waived in the face of citizens who were unaware of its closure.</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E. Visitors Center.</w:t>
      </w:r>
      <w:r w:rsidRPr="001A2278">
        <w:rPr>
          <w:rFonts w:ascii="Times New Roman" w:eastAsia="Times New Roman" w:hAnsi="Times New Roman" w:cs="Times New Roman"/>
          <w:sz w:val="24"/>
          <w:szCs w:val="24"/>
          <w:lang w:val="sk-SK" w:eastAsia="sk-SK"/>
        </w:rPr>
        <w:t xml:space="preserve"> There was no follow up report on the Visitor's Center.</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President's Report.</w:t>
      </w:r>
      <w:r w:rsidRPr="001A2278">
        <w:rPr>
          <w:rFonts w:ascii="Times New Roman" w:eastAsia="Times New Roman" w:hAnsi="Times New Roman" w:cs="Times New Roman"/>
          <w:sz w:val="24"/>
          <w:szCs w:val="24"/>
          <w:lang w:val="sk-SK" w:eastAsia="sk-SK"/>
        </w:rPr>
        <w:t xml:space="preserve"> Bill Dickinson stated that he had spoken with Richard Baer, the new Director of Transportation and that SHA should invite him to one of the Association's meetings. Mr. Dickinson said that Mr. Baer invited Bill to visit the WEB site at his former employment which he had developed and that it was most impressive with apparent real time ability to communicate issues as to "potholes" and other services on a real time basis.</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 xml:space="preserve">6. Closure. </w:t>
      </w:r>
      <w:r w:rsidRPr="001A2278">
        <w:rPr>
          <w:rFonts w:ascii="Times New Roman" w:eastAsia="Times New Roman" w:hAnsi="Times New Roman" w:cs="Times New Roman"/>
          <w:sz w:val="24"/>
          <w:szCs w:val="24"/>
          <w:lang w:val="sk-SK" w:eastAsia="sk-SK"/>
        </w:rPr>
        <w:t>It being approximately 10:45 p.m. and there appearing no further business before the meeting, a motion was made to adjourn the meeting which was promptly seconded and unanimously approved.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Prepared by Don Fullerton, Secretary.</w:t>
      </w:r>
      <w:r w:rsidRPr="001A2278">
        <w:rPr>
          <w:rFonts w:ascii="Times New Roman" w:eastAsia="Times New Roman" w:hAnsi="Times New Roman" w:cs="Times New Roman"/>
          <w:sz w:val="24"/>
          <w:szCs w:val="24"/>
          <w:lang w:val="sk-SK" w:eastAsia="sk-SK"/>
        </w:rPr>
        <w:t xml:space="preserve"> </w:t>
      </w: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Adopted by vote taken on the ___day of April 2000.</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after="0"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lastRenderedPageBreak/>
        <w:pict>
          <v:rect id="_x0000_i1027" style="width:468pt;height:1.5pt" o:hralign="center" o:hrstd="t" o:hr="t" fillcolor="#a0a0a0" stroked="f"/>
        </w:pict>
      </w:r>
    </w:p>
    <w:p w:rsidR="001A2278" w:rsidRPr="001A2278" w:rsidRDefault="001A2278" w:rsidP="001A2278">
      <w:pPr>
        <w:spacing w:before="100" w:beforeAutospacing="1" w:after="100" w:afterAutospacing="1"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br/>
      </w:r>
      <w:r w:rsidRPr="001A2278">
        <w:rPr>
          <w:rFonts w:ascii="Times New Roman" w:eastAsia="Times New Roman" w:hAnsi="Times New Roman" w:cs="Times New Roman"/>
          <w:b/>
          <w:bCs/>
          <w:sz w:val="24"/>
          <w:szCs w:val="24"/>
          <w:lang w:val="sk-SK" w:eastAsia="sk-SK"/>
        </w:rPr>
        <w:t>NOTE THESE ARE DRAFT MINUTES- THESE MINUTES MAY BE CORRECTED, SUPPLEMENTED OR MODIFIED AND WILL NOT BE CONSIDERED FINAL UNTIL FORMALLY ADOPTED BY VOTE OF THE BOARD OF DIRECTORS AT A PROPERLY CONSTITUTED MEETING OF SAME BUT ARE BEING CIRCULATED IN THE INTEREST OF OPEN MEETINGS AND PUBLIC DISCLOSURE FAVORED BY SHA .</w:t>
      </w:r>
      <w:r w:rsidRPr="001A2278">
        <w:rPr>
          <w:rFonts w:ascii="Times New Roman" w:eastAsia="Times New Roman" w:hAnsi="Times New Roman" w:cs="Times New Roman"/>
          <w:sz w:val="24"/>
          <w:szCs w:val="24"/>
          <w:lang w:val="sk-SK" w:eastAsia="sk-SK"/>
        </w:rPr>
        <w:t xml:space="preserve"> </w:t>
      </w:r>
    </w:p>
    <w:p w:rsidR="001A2278" w:rsidRPr="001A2278" w:rsidRDefault="001A2278" w:rsidP="001A2278">
      <w:pPr>
        <w:spacing w:after="0" w:line="240" w:lineRule="auto"/>
        <w:rPr>
          <w:rFonts w:ascii="Times New Roman" w:eastAsia="Times New Roman" w:hAnsi="Times New Roman" w:cs="Times New Roman"/>
          <w:sz w:val="24"/>
          <w:szCs w:val="24"/>
          <w:lang w:val="sk-SK" w:eastAsia="sk-SK"/>
        </w:rPr>
      </w:pPr>
      <w:r w:rsidRPr="001A2278">
        <w:rPr>
          <w:rFonts w:ascii="Times New Roman" w:eastAsia="Times New Roman" w:hAnsi="Times New Roman" w:cs="Times New Roman"/>
          <w:sz w:val="24"/>
          <w:szCs w:val="24"/>
          <w:lang w:val="sk-SK" w:eastAsia="sk-SK"/>
        </w:rPr>
        <w:pict>
          <v:rect id="_x0000_i1028"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278"/>
    <w:rsid w:val="001A2278"/>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680151-1BBB-4D53-8AC4-965A9E82C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A2278"/>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customStyle="1" w:styleId="newseventshighlight">
    <w:name w:val="newseventshighlight"/>
    <w:basedOn w:val="DefaultParagraphFont"/>
    <w:rsid w:val="001A22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9555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1941</Words>
  <Characters>11070</Characters>
  <Application>Microsoft Office Word</Application>
  <DocSecurity>0</DocSecurity>
  <Lines>92</Lines>
  <Paragraphs>25</Paragraphs>
  <ScaleCrop>false</ScaleCrop>
  <Company/>
  <LinksUpToDate>false</LinksUpToDate>
  <CharactersWithSpaces>12986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2019-02-11T18:43:00Z</dcterms:created>
  <dcterms:modified xsi:type="dcterms:W3CDTF">2019-02-11T18:44:00Z</dcterms:modified>
</cp:coreProperties>
</file>