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C2285" w:rsidRPr="00CC2285" w:rsidRDefault="00CC2285" w:rsidP="00CC2285">
      <w:pPr>
        <w:spacing w:after="0" w:line="240" w:lineRule="auto"/>
        <w:jc w:val="center"/>
        <w:rPr>
          <w:rFonts w:ascii="Times New Roman" w:eastAsia="Times New Roman" w:hAnsi="Times New Roman" w:cs="Times New Roman"/>
          <w:sz w:val="24"/>
          <w:szCs w:val="24"/>
          <w:lang w:val="sk-SK" w:eastAsia="sk-SK"/>
        </w:rPr>
      </w:pPr>
      <w:r w:rsidRPr="00CC2285">
        <w:rPr>
          <w:rFonts w:ascii="Arial" w:eastAsia="Times New Roman" w:hAnsi="Arial" w:cs="Arial"/>
          <w:b/>
          <w:bCs/>
          <w:sz w:val="24"/>
          <w:szCs w:val="24"/>
          <w:lang w:val="sk-SK" w:eastAsia="sk-SK"/>
        </w:rPr>
        <w:t>Minutes of the Monthly Board Meeting</w:t>
      </w:r>
      <w:r w:rsidRPr="00CC2285">
        <w:rPr>
          <w:rFonts w:ascii="Times New Roman" w:eastAsia="Times New Roman" w:hAnsi="Times New Roman" w:cs="Times New Roman"/>
          <w:sz w:val="24"/>
          <w:szCs w:val="24"/>
          <w:lang w:val="sk-SK" w:eastAsia="sk-SK"/>
        </w:rPr>
        <w:t xml:space="preserve"> </w:t>
      </w:r>
      <w:r w:rsidRPr="00CC2285">
        <w:rPr>
          <w:rFonts w:ascii="Times New Roman" w:eastAsia="Times New Roman" w:hAnsi="Times New Roman" w:cs="Times New Roman"/>
          <w:sz w:val="24"/>
          <w:szCs w:val="24"/>
          <w:lang w:val="sk-SK" w:eastAsia="sk-SK"/>
        </w:rPr>
        <w:br/>
      </w:r>
      <w:r w:rsidRPr="00CC2285">
        <w:rPr>
          <w:rFonts w:ascii="Times New Roman" w:eastAsia="Times New Roman" w:hAnsi="Times New Roman" w:cs="Times New Roman"/>
          <w:b/>
          <w:bCs/>
          <w:sz w:val="24"/>
          <w:szCs w:val="24"/>
          <w:lang w:val="sk-SK" w:eastAsia="sk-SK"/>
        </w:rPr>
        <w:t>of Seminary Hill Association, Inc.</w:t>
      </w:r>
      <w:r w:rsidRPr="00CC2285">
        <w:rPr>
          <w:rFonts w:ascii="Times New Roman" w:eastAsia="Times New Roman" w:hAnsi="Times New Roman" w:cs="Times New Roman"/>
          <w:sz w:val="24"/>
          <w:szCs w:val="24"/>
          <w:lang w:val="sk-SK" w:eastAsia="sk-SK"/>
        </w:rPr>
        <w:t xml:space="preserve"> </w:t>
      </w:r>
    </w:p>
    <w:p w:rsidR="00CC2285" w:rsidRPr="00CC2285" w:rsidRDefault="00CC2285" w:rsidP="00CC2285">
      <w:pPr>
        <w:spacing w:before="100" w:beforeAutospacing="1" w:after="100" w:afterAutospacing="1" w:line="240" w:lineRule="auto"/>
        <w:jc w:val="center"/>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April 4, 2002</w:t>
      </w:r>
    </w:p>
    <w:p w:rsidR="00CC2285" w:rsidRPr="00CC2285" w:rsidRDefault="00CC2285" w:rsidP="00CC2285">
      <w:p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The monthly meeting of Seminary Hill Association, Inc.</w:t>
      </w:r>
      <w:r w:rsidRPr="00CC2285">
        <w:rPr>
          <w:rFonts w:ascii="Times New Roman" w:eastAsia="Times New Roman" w:hAnsi="Times New Roman" w:cs="Times New Roman"/>
          <w:sz w:val="24"/>
          <w:szCs w:val="24"/>
          <w:lang w:val="sk-SK" w:eastAsia="sk-SK"/>
        </w:rPr>
        <w:t xml:space="preserve"> </w:t>
      </w:r>
      <w:r w:rsidRPr="00CC2285">
        <w:rPr>
          <w:rFonts w:ascii="Times New Roman" w:eastAsia="Times New Roman" w:hAnsi="Times New Roman" w:cs="Times New Roman"/>
          <w:sz w:val="24"/>
          <w:szCs w:val="24"/>
          <w:lang w:val="sk-SK" w:eastAsia="sk-SK"/>
        </w:rPr>
        <w:br/>
      </w:r>
      <w:r w:rsidRPr="00CC2285">
        <w:rPr>
          <w:rFonts w:ascii="Times New Roman" w:eastAsia="Times New Roman" w:hAnsi="Times New Roman" w:cs="Times New Roman"/>
          <w:b/>
          <w:bCs/>
          <w:sz w:val="24"/>
          <w:szCs w:val="24"/>
          <w:lang w:val="sk-SK" w:eastAsia="sk-SK"/>
        </w:rPr>
        <w:t>was held on April 4, 2002 at the Immanuel Church-On-The-Hill, Alexandria, Virginia.</w:t>
      </w:r>
      <w:r w:rsidRPr="00CC2285">
        <w:rPr>
          <w:rFonts w:ascii="Times New Roman" w:eastAsia="Times New Roman" w:hAnsi="Times New Roman" w:cs="Times New Roman"/>
          <w:sz w:val="24"/>
          <w:szCs w:val="24"/>
          <w:lang w:val="sk-SK" w:eastAsia="sk-SK"/>
        </w:rPr>
        <w:t xml:space="preserve"> </w:t>
      </w:r>
    </w:p>
    <w:p w:rsidR="00CC2285" w:rsidRPr="00CC2285" w:rsidRDefault="00CC2285" w:rsidP="00CC2285">
      <w:p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The following SHA officers, directors and past presidents were present:</w:t>
      </w:r>
      <w:r w:rsidRPr="00CC2285">
        <w:rPr>
          <w:rFonts w:ascii="Times New Roman" w:eastAsia="Times New Roman" w:hAnsi="Times New Roman" w:cs="Times New Roman"/>
          <w:sz w:val="24"/>
          <w:szCs w:val="24"/>
          <w:lang w:val="sk-SK" w:eastAsia="sk-SK"/>
        </w:rPr>
        <w:t xml:space="preserve"> </w:t>
      </w:r>
    </w:p>
    <w:p w:rsidR="00CC2285" w:rsidRPr="00CC2285" w:rsidRDefault="00CC2285" w:rsidP="00CC2285">
      <w:p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Bill Dickinson, President Joe Gerard, Vice President</w:t>
      </w:r>
      <w:r w:rsidRPr="00CC2285">
        <w:rPr>
          <w:rFonts w:ascii="Times New Roman" w:eastAsia="Times New Roman" w:hAnsi="Times New Roman" w:cs="Times New Roman"/>
          <w:sz w:val="24"/>
          <w:szCs w:val="24"/>
          <w:lang w:val="sk-SK" w:eastAsia="sk-SK"/>
        </w:rPr>
        <w:t xml:space="preserve"> </w:t>
      </w:r>
      <w:r w:rsidRPr="00CC2285">
        <w:rPr>
          <w:rFonts w:ascii="Times New Roman" w:eastAsia="Times New Roman" w:hAnsi="Times New Roman" w:cs="Times New Roman"/>
          <w:sz w:val="24"/>
          <w:szCs w:val="24"/>
          <w:lang w:val="sk-SK" w:eastAsia="sk-SK"/>
        </w:rPr>
        <w:br/>
      </w:r>
      <w:r w:rsidRPr="00CC2285">
        <w:rPr>
          <w:rFonts w:ascii="Times New Roman" w:eastAsia="Times New Roman" w:hAnsi="Times New Roman" w:cs="Times New Roman"/>
          <w:b/>
          <w:bCs/>
          <w:sz w:val="24"/>
          <w:szCs w:val="24"/>
          <w:lang w:val="sk-SK" w:eastAsia="sk-SK"/>
        </w:rPr>
        <w:t>R. Mark Quave, Secretary</w:t>
      </w:r>
      <w:r w:rsidRPr="00CC2285">
        <w:rPr>
          <w:rFonts w:ascii="Times New Roman" w:eastAsia="Times New Roman" w:hAnsi="Times New Roman" w:cs="Times New Roman"/>
          <w:sz w:val="24"/>
          <w:szCs w:val="24"/>
          <w:lang w:val="sk-SK" w:eastAsia="sk-SK"/>
        </w:rPr>
        <w:t xml:space="preserve"> </w:t>
      </w:r>
      <w:r w:rsidRPr="00CC2285">
        <w:rPr>
          <w:rFonts w:ascii="Times New Roman" w:eastAsia="Times New Roman" w:hAnsi="Times New Roman" w:cs="Times New Roman"/>
          <w:sz w:val="24"/>
          <w:szCs w:val="24"/>
          <w:lang w:val="sk-SK" w:eastAsia="sk-SK"/>
        </w:rPr>
        <w:br/>
      </w:r>
      <w:r w:rsidRPr="00CC2285">
        <w:rPr>
          <w:rFonts w:ascii="Times New Roman" w:eastAsia="Times New Roman" w:hAnsi="Times New Roman" w:cs="Times New Roman"/>
          <w:b/>
          <w:bCs/>
          <w:sz w:val="24"/>
          <w:szCs w:val="24"/>
          <w:lang w:val="sk-SK" w:eastAsia="sk-SK"/>
        </w:rPr>
        <w:t>Lillian Patterson, Area 1 Tom Kerester, Area 2</w:t>
      </w:r>
      <w:r w:rsidRPr="00CC2285">
        <w:rPr>
          <w:rFonts w:ascii="Times New Roman" w:eastAsia="Times New Roman" w:hAnsi="Times New Roman" w:cs="Times New Roman"/>
          <w:sz w:val="24"/>
          <w:szCs w:val="24"/>
          <w:lang w:val="sk-SK" w:eastAsia="sk-SK"/>
        </w:rPr>
        <w:t xml:space="preserve"> </w:t>
      </w:r>
      <w:r w:rsidRPr="00CC2285">
        <w:rPr>
          <w:rFonts w:ascii="Times New Roman" w:eastAsia="Times New Roman" w:hAnsi="Times New Roman" w:cs="Times New Roman"/>
          <w:sz w:val="24"/>
          <w:szCs w:val="24"/>
          <w:lang w:val="sk-SK" w:eastAsia="sk-SK"/>
        </w:rPr>
        <w:br/>
      </w:r>
      <w:r w:rsidRPr="00CC2285">
        <w:rPr>
          <w:rFonts w:ascii="Times New Roman" w:eastAsia="Times New Roman" w:hAnsi="Times New Roman" w:cs="Times New Roman"/>
          <w:b/>
          <w:bCs/>
          <w:sz w:val="24"/>
          <w:szCs w:val="24"/>
          <w:lang w:val="sk-SK" w:eastAsia="sk-SK"/>
        </w:rPr>
        <w:t>Dick Hobson, Area 3 Dan Kelly, Area 4</w:t>
      </w:r>
      <w:r w:rsidRPr="00CC2285">
        <w:rPr>
          <w:rFonts w:ascii="Times New Roman" w:eastAsia="Times New Roman" w:hAnsi="Times New Roman" w:cs="Times New Roman"/>
          <w:sz w:val="24"/>
          <w:szCs w:val="24"/>
          <w:lang w:val="sk-SK" w:eastAsia="sk-SK"/>
        </w:rPr>
        <w:t xml:space="preserve"> </w:t>
      </w:r>
      <w:r w:rsidRPr="00CC2285">
        <w:rPr>
          <w:rFonts w:ascii="Times New Roman" w:eastAsia="Times New Roman" w:hAnsi="Times New Roman" w:cs="Times New Roman"/>
          <w:sz w:val="24"/>
          <w:szCs w:val="24"/>
          <w:lang w:val="sk-SK" w:eastAsia="sk-SK"/>
        </w:rPr>
        <w:br/>
      </w:r>
      <w:r w:rsidRPr="00CC2285">
        <w:rPr>
          <w:rFonts w:ascii="Times New Roman" w:eastAsia="Times New Roman" w:hAnsi="Times New Roman" w:cs="Times New Roman"/>
          <w:b/>
          <w:bCs/>
          <w:sz w:val="24"/>
          <w:szCs w:val="24"/>
          <w:lang w:val="sk-SK" w:eastAsia="sk-SK"/>
        </w:rPr>
        <w:t>Dick Hayes, Area 5 Carol Maxwell, Area 6</w:t>
      </w:r>
      <w:r w:rsidRPr="00CC2285">
        <w:rPr>
          <w:rFonts w:ascii="Times New Roman" w:eastAsia="Times New Roman" w:hAnsi="Times New Roman" w:cs="Times New Roman"/>
          <w:sz w:val="24"/>
          <w:szCs w:val="24"/>
          <w:lang w:val="sk-SK" w:eastAsia="sk-SK"/>
        </w:rPr>
        <w:t xml:space="preserve"> </w:t>
      </w:r>
      <w:r w:rsidRPr="00CC2285">
        <w:rPr>
          <w:rFonts w:ascii="Times New Roman" w:eastAsia="Times New Roman" w:hAnsi="Times New Roman" w:cs="Times New Roman"/>
          <w:sz w:val="24"/>
          <w:szCs w:val="24"/>
          <w:lang w:val="sk-SK" w:eastAsia="sk-SK"/>
        </w:rPr>
        <w:br/>
      </w:r>
      <w:r w:rsidRPr="00CC2285">
        <w:rPr>
          <w:rFonts w:ascii="Times New Roman" w:eastAsia="Times New Roman" w:hAnsi="Times New Roman" w:cs="Times New Roman"/>
          <w:b/>
          <w:bCs/>
          <w:sz w:val="24"/>
          <w:szCs w:val="24"/>
          <w:lang w:val="sk-SK" w:eastAsia="sk-SK"/>
        </w:rPr>
        <w:t>Pat Liddy, Area 7 Frank Putzu, Area 8</w:t>
      </w:r>
      <w:r w:rsidRPr="00CC2285">
        <w:rPr>
          <w:rFonts w:ascii="Times New Roman" w:eastAsia="Times New Roman" w:hAnsi="Times New Roman" w:cs="Times New Roman"/>
          <w:sz w:val="24"/>
          <w:szCs w:val="24"/>
          <w:lang w:val="sk-SK" w:eastAsia="sk-SK"/>
        </w:rPr>
        <w:t xml:space="preserve"> </w:t>
      </w:r>
      <w:r w:rsidRPr="00CC2285">
        <w:rPr>
          <w:rFonts w:ascii="Times New Roman" w:eastAsia="Times New Roman" w:hAnsi="Times New Roman" w:cs="Times New Roman"/>
          <w:sz w:val="24"/>
          <w:szCs w:val="24"/>
          <w:lang w:val="sk-SK" w:eastAsia="sk-SK"/>
        </w:rPr>
        <w:br/>
      </w:r>
      <w:r w:rsidRPr="00CC2285">
        <w:rPr>
          <w:rFonts w:ascii="Times New Roman" w:eastAsia="Times New Roman" w:hAnsi="Times New Roman" w:cs="Times New Roman"/>
          <w:b/>
          <w:bCs/>
          <w:sz w:val="24"/>
          <w:szCs w:val="24"/>
          <w:lang w:val="sk-SK" w:eastAsia="sk-SK"/>
        </w:rPr>
        <w:t>Buck Coates, Area 9 Joanne LePanto, Past President</w:t>
      </w:r>
      <w:r w:rsidRPr="00CC2285">
        <w:rPr>
          <w:rFonts w:ascii="Times New Roman" w:eastAsia="Times New Roman" w:hAnsi="Times New Roman" w:cs="Times New Roman"/>
          <w:sz w:val="24"/>
          <w:szCs w:val="24"/>
          <w:lang w:val="sk-SK" w:eastAsia="sk-SK"/>
        </w:rPr>
        <w:t xml:space="preserve"> </w:t>
      </w:r>
      <w:r w:rsidRPr="00CC2285">
        <w:rPr>
          <w:rFonts w:ascii="Times New Roman" w:eastAsia="Times New Roman" w:hAnsi="Times New Roman" w:cs="Times New Roman"/>
          <w:sz w:val="24"/>
          <w:szCs w:val="24"/>
          <w:lang w:val="sk-SK" w:eastAsia="sk-SK"/>
        </w:rPr>
        <w:br/>
      </w:r>
      <w:r w:rsidRPr="00CC2285">
        <w:rPr>
          <w:rFonts w:ascii="Times New Roman" w:eastAsia="Times New Roman" w:hAnsi="Times New Roman" w:cs="Times New Roman"/>
          <w:b/>
          <w:bCs/>
          <w:sz w:val="24"/>
          <w:szCs w:val="24"/>
          <w:lang w:val="sk-SK" w:eastAsia="sk-SK"/>
        </w:rPr>
        <w:t>Nell Vetter, At Large Director Mary Hix, Special Directors</w:t>
      </w:r>
      <w:r w:rsidRPr="00CC2285">
        <w:rPr>
          <w:rFonts w:ascii="Times New Roman" w:eastAsia="Times New Roman" w:hAnsi="Times New Roman" w:cs="Times New Roman"/>
          <w:sz w:val="24"/>
          <w:szCs w:val="24"/>
          <w:lang w:val="sk-SK" w:eastAsia="sk-SK"/>
        </w:rPr>
        <w:t xml:space="preserve"> </w:t>
      </w:r>
      <w:r w:rsidRPr="00CC2285">
        <w:rPr>
          <w:rFonts w:ascii="Times New Roman" w:eastAsia="Times New Roman" w:hAnsi="Times New Roman" w:cs="Times New Roman"/>
          <w:sz w:val="24"/>
          <w:szCs w:val="24"/>
          <w:lang w:val="sk-SK" w:eastAsia="sk-SK"/>
        </w:rPr>
        <w:br/>
      </w:r>
      <w:r w:rsidRPr="00CC2285">
        <w:rPr>
          <w:rFonts w:ascii="Times New Roman" w:eastAsia="Times New Roman" w:hAnsi="Times New Roman" w:cs="Times New Roman"/>
          <w:b/>
          <w:bCs/>
          <w:sz w:val="24"/>
          <w:szCs w:val="24"/>
          <w:lang w:val="sk-SK" w:eastAsia="sk-SK"/>
        </w:rPr>
        <w:t>Bill Dickinson, President, called the meeting to order at 8:05 pm.</w:t>
      </w:r>
      <w:r w:rsidRPr="00CC2285">
        <w:rPr>
          <w:rFonts w:ascii="Times New Roman" w:eastAsia="Times New Roman" w:hAnsi="Times New Roman" w:cs="Times New Roman"/>
          <w:sz w:val="24"/>
          <w:szCs w:val="24"/>
          <w:lang w:val="sk-SK" w:eastAsia="sk-SK"/>
        </w:rPr>
        <w:t xml:space="preserve"> </w:t>
      </w:r>
    </w:p>
    <w:p w:rsidR="00CC2285" w:rsidRPr="00CC2285" w:rsidRDefault="00CC2285" w:rsidP="00CC2285">
      <w:p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Sgt. Jamie Bartlet, ACPD, provided the police report:</w:t>
      </w:r>
      <w:r w:rsidRPr="00CC2285">
        <w:rPr>
          <w:rFonts w:ascii="Times New Roman" w:eastAsia="Times New Roman" w:hAnsi="Times New Roman" w:cs="Times New Roman"/>
          <w:sz w:val="24"/>
          <w:szCs w:val="24"/>
          <w:lang w:val="sk-SK" w:eastAsia="sk-SK"/>
        </w:rPr>
        <w:t xml:space="preserve"> </w:t>
      </w:r>
    </w:p>
    <w:p w:rsidR="00CC2285" w:rsidRPr="00CC2285" w:rsidRDefault="00CC2285" w:rsidP="00CC2285">
      <w:pPr>
        <w:numPr>
          <w:ilvl w:val="0"/>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Gypsy home improvement scams are on the rise</w:t>
      </w:r>
    </w:p>
    <w:p w:rsidR="00CC2285" w:rsidRPr="00CC2285" w:rsidRDefault="00CC2285" w:rsidP="00CC2285">
      <w:pPr>
        <w:numPr>
          <w:ilvl w:val="0"/>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Be alert for distraction burglary</w:t>
      </w:r>
    </w:p>
    <w:p w:rsidR="00CC2285" w:rsidRPr="00CC2285" w:rsidRDefault="00CC2285" w:rsidP="00CC2285">
      <w:pPr>
        <w:numPr>
          <w:ilvl w:val="0"/>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He will provide Quaker lane traffic intercept data at next meeting</w:t>
      </w:r>
    </w:p>
    <w:p w:rsidR="00CC2285" w:rsidRPr="00CC2285" w:rsidRDefault="00CC2285" w:rsidP="00CC2285">
      <w:pPr>
        <w:spacing w:after="0"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u w:val="single"/>
          <w:lang w:val="sk-SK" w:eastAsia="sk-SK"/>
        </w:rPr>
        <w:t>First Speaker</w:t>
      </w:r>
      <w:r w:rsidRPr="00CC2285">
        <w:rPr>
          <w:rFonts w:ascii="Times New Roman" w:eastAsia="Times New Roman" w:hAnsi="Times New Roman" w:cs="Times New Roman"/>
          <w:sz w:val="24"/>
          <w:szCs w:val="24"/>
          <w:lang w:val="sk-SK" w:eastAsia="sk-SK"/>
        </w:rPr>
        <w:t xml:space="preserve"> </w:t>
      </w:r>
    </w:p>
    <w:p w:rsidR="00CC2285" w:rsidRPr="00CC2285" w:rsidRDefault="00CC2285" w:rsidP="00CC2285">
      <w:p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Delegate Marian Van Landingham provided an overview from Richmond touching on the following subjects:</w:t>
      </w:r>
      <w:r w:rsidRPr="00CC2285">
        <w:rPr>
          <w:rFonts w:ascii="Times New Roman" w:eastAsia="Times New Roman" w:hAnsi="Times New Roman" w:cs="Times New Roman"/>
          <w:sz w:val="24"/>
          <w:szCs w:val="24"/>
          <w:lang w:val="sk-SK" w:eastAsia="sk-SK"/>
        </w:rPr>
        <w:t xml:space="preserve"> </w:t>
      </w:r>
    </w:p>
    <w:p w:rsidR="00CC2285" w:rsidRPr="00CC2285" w:rsidRDefault="00CC2285" w:rsidP="00CC2285">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Northern Virginia as it’s own state (not likely)</w:t>
      </w:r>
    </w:p>
    <w:p w:rsidR="00CC2285" w:rsidRPr="00CC2285" w:rsidRDefault="00CC2285" w:rsidP="00CC2285">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Eavesdropping scandal</w:t>
      </w:r>
    </w:p>
    <w:p w:rsidR="00CC2285" w:rsidRPr="00CC2285" w:rsidRDefault="00CC2285" w:rsidP="00CC2285">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Redistricting</w:t>
      </w:r>
    </w:p>
    <w:p w:rsidR="00CC2285" w:rsidRPr="00CC2285" w:rsidRDefault="00CC2285" w:rsidP="00CC2285">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Legislative highlights</w:t>
      </w:r>
    </w:p>
    <w:p w:rsidR="00CC2285" w:rsidRPr="00CC2285" w:rsidRDefault="00CC2285" w:rsidP="00CC2285">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Budget challenges</w:t>
      </w:r>
    </w:p>
    <w:p w:rsidR="00CC2285" w:rsidRPr="00CC2285" w:rsidRDefault="00CC2285" w:rsidP="00CC2285">
      <w:pPr>
        <w:spacing w:after="0"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u w:val="single"/>
          <w:lang w:val="sk-SK" w:eastAsia="sk-SK"/>
        </w:rPr>
        <w:t>Second Speaker</w:t>
      </w:r>
      <w:r w:rsidRPr="00CC2285">
        <w:rPr>
          <w:rFonts w:ascii="Times New Roman" w:eastAsia="Times New Roman" w:hAnsi="Times New Roman" w:cs="Times New Roman"/>
          <w:sz w:val="24"/>
          <w:szCs w:val="24"/>
          <w:lang w:val="sk-SK" w:eastAsia="sk-SK"/>
        </w:rPr>
        <w:t xml:space="preserve"> </w:t>
      </w:r>
    </w:p>
    <w:p w:rsidR="00CC2285" w:rsidRPr="00CC2285" w:rsidRDefault="00CC2285" w:rsidP="00CC2285">
      <w:p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Kenneth Kozloff, Administrator of INOVA Alexandria Hospital, appeared in response to recent service complaints at the hospital that came to the attention of the Board, and which were forwarded to him. Mr. Kozloff said the following changes have been taken to improve services:</w:t>
      </w:r>
      <w:r w:rsidRPr="00CC2285">
        <w:rPr>
          <w:rFonts w:ascii="Times New Roman" w:eastAsia="Times New Roman" w:hAnsi="Times New Roman" w:cs="Times New Roman"/>
          <w:sz w:val="24"/>
          <w:szCs w:val="24"/>
          <w:lang w:val="sk-SK" w:eastAsia="sk-SK"/>
        </w:rPr>
        <w:t xml:space="preserve"> </w:t>
      </w:r>
    </w:p>
    <w:p w:rsidR="00CC2285" w:rsidRPr="00CC2285" w:rsidRDefault="00CC2285" w:rsidP="00CC2285">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New physician staff in emergency room</w:t>
      </w:r>
    </w:p>
    <w:p w:rsidR="00CC2285" w:rsidRPr="00CC2285" w:rsidRDefault="00CC2285" w:rsidP="00CC2285">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Hired a Director of Patient Satisfaction</w:t>
      </w:r>
    </w:p>
    <w:p w:rsidR="00CC2285" w:rsidRPr="00CC2285" w:rsidRDefault="00CC2285" w:rsidP="00CC2285">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lastRenderedPageBreak/>
        <w:t>New employee training program</w:t>
      </w:r>
    </w:p>
    <w:p w:rsidR="00CC2285" w:rsidRPr="00CC2285" w:rsidRDefault="00CC2285" w:rsidP="00CC2285">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Added performance clauses in the contracts of physician groups</w:t>
      </w:r>
    </w:p>
    <w:p w:rsidR="00CC2285" w:rsidRPr="00CC2285" w:rsidRDefault="00CC2285" w:rsidP="00CC2285">
      <w:pPr>
        <w:spacing w:after="0"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Mr. Kozloff reviewed the challenges the hospital faces in providing excellent service, but assured the Board that he was fully committed to "delighting" the customer. He urged dissatisfied customers to call him personally at the hospital: (703) 504-3167. Marty Taile, RN, MPA, the Emergency Room Patient Care Director expressed her commitment to providing her customers with great care, as well, and wanted her hospital phone number published: (703) 504-3863.</w:t>
      </w:r>
      <w:r w:rsidRPr="00CC2285">
        <w:rPr>
          <w:rFonts w:ascii="Times New Roman" w:eastAsia="Times New Roman" w:hAnsi="Times New Roman" w:cs="Times New Roman"/>
          <w:sz w:val="24"/>
          <w:szCs w:val="24"/>
          <w:lang w:val="sk-SK" w:eastAsia="sk-SK"/>
        </w:rPr>
        <w:t xml:space="preserve"> </w:t>
      </w:r>
    </w:p>
    <w:p w:rsidR="00CC2285" w:rsidRPr="00CC2285" w:rsidRDefault="00CC2285" w:rsidP="00CC2285">
      <w:p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The Board approved the March 2002 minutes by unanimous vote.</w:t>
      </w:r>
      <w:r w:rsidRPr="00CC2285">
        <w:rPr>
          <w:rFonts w:ascii="Times New Roman" w:eastAsia="Times New Roman" w:hAnsi="Times New Roman" w:cs="Times New Roman"/>
          <w:sz w:val="24"/>
          <w:szCs w:val="24"/>
          <w:lang w:val="sk-SK" w:eastAsia="sk-SK"/>
        </w:rPr>
        <w:t xml:space="preserve"> </w:t>
      </w:r>
    </w:p>
    <w:p w:rsidR="00CC2285" w:rsidRPr="00CC2285" w:rsidRDefault="00CC2285" w:rsidP="00CC2285">
      <w:p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The Treasurer’s report was not presented due to the absence of Jack Sullivan.</w:t>
      </w:r>
      <w:r w:rsidRPr="00CC2285">
        <w:rPr>
          <w:rFonts w:ascii="Times New Roman" w:eastAsia="Times New Roman" w:hAnsi="Times New Roman" w:cs="Times New Roman"/>
          <w:sz w:val="24"/>
          <w:szCs w:val="24"/>
          <w:lang w:val="sk-SK" w:eastAsia="sk-SK"/>
        </w:rPr>
        <w:t xml:space="preserve"> </w:t>
      </w:r>
    </w:p>
    <w:p w:rsidR="00CC2285" w:rsidRPr="00CC2285" w:rsidRDefault="00CC2285" w:rsidP="00CC2285">
      <w:p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u w:val="single"/>
          <w:lang w:val="sk-SK" w:eastAsia="sk-SK"/>
        </w:rPr>
        <w:t>Area Reports</w:t>
      </w:r>
      <w:r w:rsidRPr="00CC2285">
        <w:rPr>
          <w:rFonts w:ascii="Times New Roman" w:eastAsia="Times New Roman" w:hAnsi="Times New Roman" w:cs="Times New Roman"/>
          <w:sz w:val="24"/>
          <w:szCs w:val="24"/>
          <w:lang w:val="sk-SK" w:eastAsia="sk-SK"/>
        </w:rPr>
        <w:t xml:space="preserve"> </w:t>
      </w:r>
    </w:p>
    <w:p w:rsidR="00CC2285" w:rsidRPr="00CC2285" w:rsidRDefault="00CC2285" w:rsidP="00CC2285">
      <w:p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Area 8 - Frank Putzu spoke to Rich Baier, Director of TES, about the new traffic light on Seminary Lane adjacent to Francis Hammond Middle School. Mr. Baier said that he had changed his plans to set the light to flashing yellow at non-school times because the current configuration has resulted in traffic calming and a safer area around the school.</w:t>
      </w:r>
      <w:r w:rsidRPr="00CC2285">
        <w:rPr>
          <w:rFonts w:ascii="Times New Roman" w:eastAsia="Times New Roman" w:hAnsi="Times New Roman" w:cs="Times New Roman"/>
          <w:sz w:val="24"/>
          <w:szCs w:val="24"/>
          <w:lang w:val="sk-SK" w:eastAsia="sk-SK"/>
        </w:rPr>
        <w:t xml:space="preserve"> </w:t>
      </w:r>
    </w:p>
    <w:p w:rsidR="00CC2285" w:rsidRPr="00CC2285" w:rsidRDefault="00CC2285" w:rsidP="00CC2285">
      <w:p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u w:val="single"/>
          <w:lang w:val="sk-SK" w:eastAsia="sk-SK"/>
        </w:rPr>
        <w:t>Old Business</w:t>
      </w:r>
      <w:r w:rsidRPr="00CC2285">
        <w:rPr>
          <w:rFonts w:ascii="Times New Roman" w:eastAsia="Times New Roman" w:hAnsi="Times New Roman" w:cs="Times New Roman"/>
          <w:sz w:val="24"/>
          <w:szCs w:val="24"/>
          <w:lang w:val="sk-SK" w:eastAsia="sk-SK"/>
        </w:rPr>
        <w:t xml:space="preserve"> </w:t>
      </w:r>
    </w:p>
    <w:p w:rsidR="00CC2285" w:rsidRPr="00CC2285" w:rsidRDefault="00CC2285" w:rsidP="00CC2285">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Burke Library Reopening Ceremony set for April 20, 2002 at 10:00 am. The Board approved a motion to send a letter to the City recommending that a room at the library be named after the late Lori Godwin.</w:t>
      </w:r>
    </w:p>
    <w:p w:rsidR="00CC2285" w:rsidRPr="00CC2285" w:rsidRDefault="00CC2285" w:rsidP="00CC2285">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Mr. Dickinson stated that the resident’s appeal to the BZA regarding the building permit on Francis Hammond Pkwy was deferred to May.</w:t>
      </w:r>
    </w:p>
    <w:p w:rsidR="00CC2285" w:rsidRPr="00CC2285" w:rsidRDefault="00CC2285" w:rsidP="00CC2285">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Mr. Dickinson reported that there have been few members added recently and emphasized the importance of recruiting new members and re-signing prior members.</w:t>
      </w:r>
    </w:p>
    <w:p w:rsidR="00CC2285" w:rsidRPr="00CC2285" w:rsidRDefault="00CC2285" w:rsidP="00CC2285">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Lillian Paterson said that trees have been planted around the scoreboard at T.C. Williams High School and neighbors were satisfied.</w:t>
      </w:r>
    </w:p>
    <w:p w:rsidR="00CC2285" w:rsidRPr="00CC2285" w:rsidRDefault="00CC2285" w:rsidP="00CC2285">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The Board approved and signed a letter to the Eisenhower Duke Street Connector Task Force drafted by Bill Dickinson and Dick Hobson.</w:t>
      </w:r>
    </w:p>
    <w:p w:rsidR="00CC2285" w:rsidRPr="00CC2285" w:rsidRDefault="00CC2285" w:rsidP="00CC2285">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The Pornography Site Ordnance will be on the April or May docket of the City Council for consideration, reported Frank Putzu.</w:t>
      </w:r>
    </w:p>
    <w:p w:rsidR="00CC2285" w:rsidRPr="00CC2285" w:rsidRDefault="00CC2285" w:rsidP="00CC2285">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There is $600,000 in the City Budget for traffic calming. Recommendations and input from neighborhoods about placement of devices is due to the City by June, reported Buck Coates.</w:t>
      </w:r>
    </w:p>
    <w:p w:rsidR="00CC2285" w:rsidRPr="00CC2285" w:rsidRDefault="00CC2285" w:rsidP="00CC2285">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The Board passed a motion that endorsed, in principle, the new By-Laws of the Alexandria Federation of Civic Associations. SHA representatives to the Federation (Dickinson, Sullivan and Hobson) are free to negotiate and vote for SHA.</w:t>
      </w:r>
    </w:p>
    <w:p w:rsidR="00CC2285" w:rsidRPr="00CC2285" w:rsidRDefault="00CC2285" w:rsidP="00CC2285">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Nothing new to report on the I-95 Carpool lane exit onto Seminary Road.</w:t>
      </w:r>
    </w:p>
    <w:p w:rsidR="00CC2285" w:rsidRPr="00CC2285" w:rsidRDefault="00CC2285" w:rsidP="00CC2285">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Joe Fischer will report on progress of the SHA Hospital monitoring group next month.</w:t>
      </w:r>
    </w:p>
    <w:p w:rsidR="00CC2285" w:rsidRPr="00CC2285" w:rsidRDefault="00CC2285" w:rsidP="00CC2285">
      <w:pPr>
        <w:spacing w:after="0"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u w:val="single"/>
          <w:lang w:val="sk-SK" w:eastAsia="sk-SK"/>
        </w:rPr>
        <w:lastRenderedPageBreak/>
        <w:t>New Business:</w:t>
      </w:r>
      <w:r w:rsidRPr="00CC2285">
        <w:rPr>
          <w:rFonts w:ascii="Times New Roman" w:eastAsia="Times New Roman" w:hAnsi="Times New Roman" w:cs="Times New Roman"/>
          <w:sz w:val="24"/>
          <w:szCs w:val="24"/>
          <w:lang w:val="sk-SK" w:eastAsia="sk-SK"/>
        </w:rPr>
        <w:t xml:space="preserve"> </w:t>
      </w:r>
    </w:p>
    <w:p w:rsidR="00CC2285" w:rsidRPr="00CC2285" w:rsidRDefault="00CC2285" w:rsidP="00CC2285">
      <w:p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Frank Putzu will draft a letter to the City requesting information on the resident admission criteria that is currently in place at each of the group homes in our area. This information is sought after it became known that a group home in our area was resident to a convicted sex offender. An initial call to the City seeking more information about the residents of this home was denied.</w:t>
      </w:r>
      <w:r w:rsidRPr="00CC2285">
        <w:rPr>
          <w:rFonts w:ascii="Times New Roman" w:eastAsia="Times New Roman" w:hAnsi="Times New Roman" w:cs="Times New Roman"/>
          <w:sz w:val="24"/>
          <w:szCs w:val="24"/>
          <w:lang w:val="sk-SK" w:eastAsia="sk-SK"/>
        </w:rPr>
        <w:t xml:space="preserve"> </w:t>
      </w:r>
    </w:p>
    <w:p w:rsidR="00CC2285" w:rsidRPr="00CC2285" w:rsidRDefault="00CC2285" w:rsidP="00CC2285">
      <w:p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The April Board Meeting was adjourned at 10:45 pm.</w:t>
      </w:r>
      <w:r w:rsidRPr="00CC2285">
        <w:rPr>
          <w:rFonts w:ascii="Times New Roman" w:eastAsia="Times New Roman" w:hAnsi="Times New Roman" w:cs="Times New Roman"/>
          <w:sz w:val="24"/>
          <w:szCs w:val="24"/>
          <w:lang w:val="sk-SK" w:eastAsia="sk-SK"/>
        </w:rPr>
        <w:t xml:space="preserve"> </w:t>
      </w:r>
    </w:p>
    <w:p w:rsidR="00CC2285" w:rsidRPr="00CC2285" w:rsidRDefault="00CC2285" w:rsidP="00CC2285">
      <w:p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Respectfully Submitted:</w:t>
      </w:r>
      <w:r w:rsidRPr="00CC2285">
        <w:rPr>
          <w:rFonts w:ascii="Times New Roman" w:eastAsia="Times New Roman" w:hAnsi="Times New Roman" w:cs="Times New Roman"/>
          <w:sz w:val="24"/>
          <w:szCs w:val="24"/>
          <w:lang w:val="sk-SK" w:eastAsia="sk-SK"/>
        </w:rPr>
        <w:t xml:space="preserve"> </w:t>
      </w:r>
    </w:p>
    <w:p w:rsidR="00CC2285" w:rsidRPr="00CC2285" w:rsidRDefault="00CC2285" w:rsidP="00CC2285">
      <w:pPr>
        <w:spacing w:before="100" w:beforeAutospacing="1" w:after="100" w:afterAutospacing="1"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b/>
          <w:bCs/>
          <w:sz w:val="24"/>
          <w:szCs w:val="24"/>
          <w:lang w:val="sk-SK" w:eastAsia="sk-SK"/>
        </w:rPr>
        <w:t>R. Mark Quave, Secretary</w:t>
      </w:r>
      <w:r w:rsidRPr="00CC2285">
        <w:rPr>
          <w:rFonts w:ascii="Times New Roman" w:eastAsia="Times New Roman" w:hAnsi="Times New Roman" w:cs="Times New Roman"/>
          <w:sz w:val="24"/>
          <w:szCs w:val="24"/>
          <w:lang w:val="sk-SK" w:eastAsia="sk-SK"/>
        </w:rPr>
        <w:t xml:space="preserve"> </w:t>
      </w:r>
    </w:p>
    <w:p w:rsidR="00CC2285" w:rsidRPr="00CC2285" w:rsidRDefault="00CC2285" w:rsidP="00CC2285">
      <w:pPr>
        <w:spacing w:after="0" w:line="240" w:lineRule="auto"/>
        <w:rPr>
          <w:rFonts w:ascii="Times New Roman" w:eastAsia="Times New Roman" w:hAnsi="Times New Roman" w:cs="Times New Roman"/>
          <w:sz w:val="24"/>
          <w:szCs w:val="24"/>
          <w:lang w:val="sk-SK" w:eastAsia="sk-SK"/>
        </w:rPr>
      </w:pPr>
      <w:r w:rsidRPr="00CC2285">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74AF3"/>
    <w:multiLevelType w:val="multilevel"/>
    <w:tmpl w:val="10BE9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B0F73B6"/>
    <w:multiLevelType w:val="multilevel"/>
    <w:tmpl w:val="ADC63A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8C379E3"/>
    <w:multiLevelType w:val="multilevel"/>
    <w:tmpl w:val="93862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4717E01"/>
    <w:multiLevelType w:val="multilevel"/>
    <w:tmpl w:val="7A6E2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2285"/>
    <w:rsid w:val="00576E93"/>
    <w:rsid w:val="00CC22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F916174-3D1A-46FF-AC73-BD003096E5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C2285"/>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99618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684</Words>
  <Characters>3904</Characters>
  <Application>Microsoft Office Word</Application>
  <DocSecurity>0</DocSecurity>
  <Lines>32</Lines>
  <Paragraphs>9</Paragraphs>
  <ScaleCrop>false</ScaleCrop>
  <Company/>
  <LinksUpToDate>false</LinksUpToDate>
  <CharactersWithSpaces>4579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2019-02-11T19:07:00Z</dcterms:created>
  <dcterms:modified xsi:type="dcterms:W3CDTF">2019-02-11T19:07:00Z</dcterms:modified>
</cp:coreProperties>
</file>