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E37" w:rsidRPr="00046626" w:rsidRDefault="000F7E37" w:rsidP="000F7E37">
      <w:pPr>
        <w:rPr>
          <w:rFonts w:eastAsia="Times New Roman"/>
        </w:rPr>
      </w:pPr>
      <w:bookmarkStart w:id="0" w:name="_GoBack"/>
      <w:bookmarkEnd w:id="0"/>
      <w:r w:rsidRPr="00046626">
        <w:rPr>
          <w:rFonts w:eastAsia="Times New Roman"/>
        </w:rPr>
        <w:t>COMMENTARY OF THE SEMINARY HILL ASSOCIATION, INC., ON THE DRAFT BEAUREGARD CORRIDOR SMALL AREA PLAN</w:t>
      </w:r>
    </w:p>
    <w:p w:rsidR="000F7E37" w:rsidRPr="00046626" w:rsidRDefault="000F7E37" w:rsidP="000F7E37">
      <w:pPr>
        <w:rPr>
          <w:rFonts w:eastAsia="Times New Roman"/>
        </w:rPr>
      </w:pPr>
    </w:p>
    <w:p w:rsidR="007A7010" w:rsidRDefault="000F7E37" w:rsidP="000F7E37">
      <w:pPr>
        <w:rPr>
          <w:rFonts w:eastAsia="Times New Roman"/>
        </w:rPr>
      </w:pPr>
      <w:r w:rsidRPr="00046626">
        <w:rPr>
          <w:rFonts w:eastAsia="Times New Roman"/>
        </w:rPr>
        <w:t xml:space="preserve">The Seminary Hill Association, Inc., (SHA) finds </w:t>
      </w:r>
      <w:r w:rsidR="007A7010">
        <w:rPr>
          <w:rFonts w:eastAsia="Times New Roman"/>
        </w:rPr>
        <w:t xml:space="preserve">that </w:t>
      </w:r>
      <w:r w:rsidRPr="00046626">
        <w:rPr>
          <w:rFonts w:eastAsia="Times New Roman"/>
        </w:rPr>
        <w:t xml:space="preserve">the draft Beauregard Corridor Small Area Plan (Plan) </w:t>
      </w:r>
      <w:r w:rsidR="007A7010">
        <w:rPr>
          <w:rFonts w:eastAsia="Times New Roman"/>
        </w:rPr>
        <w:t xml:space="preserve">is </w:t>
      </w:r>
      <w:r w:rsidRPr="00046626">
        <w:rPr>
          <w:rFonts w:eastAsia="Times New Roman"/>
        </w:rPr>
        <w:t>severely flawed</w:t>
      </w:r>
      <w:r w:rsidR="007A7010">
        <w:rPr>
          <w:rFonts w:eastAsia="Times New Roman"/>
        </w:rPr>
        <w:t xml:space="preserve"> and needs a thorough restructuring.  It should not be considered by the Planning Commission or the City Council until this </w:t>
      </w:r>
      <w:r w:rsidR="00665DD3">
        <w:rPr>
          <w:rFonts w:eastAsia="Times New Roman"/>
        </w:rPr>
        <w:t xml:space="preserve">restructuring </w:t>
      </w:r>
      <w:r w:rsidR="007A7010">
        <w:rPr>
          <w:rFonts w:eastAsia="Times New Roman"/>
        </w:rPr>
        <w:t xml:space="preserve">has been accomplished to the satisfaction of stakeholders, including the residents of Seminary Hill.  </w:t>
      </w:r>
    </w:p>
    <w:p w:rsidR="007A7010" w:rsidRDefault="007A7010" w:rsidP="000F7E37">
      <w:pPr>
        <w:rPr>
          <w:rFonts w:eastAsia="Times New Roman"/>
        </w:rPr>
      </w:pPr>
    </w:p>
    <w:p w:rsidR="000F7E37" w:rsidRPr="00046626" w:rsidRDefault="000F7E37" w:rsidP="000F7E37">
      <w:pPr>
        <w:rPr>
          <w:rFonts w:eastAsia="Times New Roman"/>
        </w:rPr>
      </w:pPr>
      <w:r w:rsidRPr="00046626">
        <w:rPr>
          <w:rFonts w:eastAsia="Times New Roman"/>
        </w:rPr>
        <w:t xml:space="preserve">SHA’s </w:t>
      </w:r>
      <w:r w:rsidR="007A7010">
        <w:rPr>
          <w:rFonts w:eastAsia="Times New Roman"/>
        </w:rPr>
        <w:t>chief concerns are that</w:t>
      </w:r>
      <w:r w:rsidRPr="00046626">
        <w:rPr>
          <w:rFonts w:eastAsia="Times New Roman"/>
        </w:rPr>
        <w:t>:</w:t>
      </w:r>
    </w:p>
    <w:p w:rsidR="000F7E37" w:rsidRPr="00046626" w:rsidRDefault="000F7E37" w:rsidP="000F7E37">
      <w:pPr>
        <w:rPr>
          <w:rFonts w:eastAsia="Times New Roman"/>
        </w:rPr>
      </w:pPr>
    </w:p>
    <w:p w:rsidR="000F7E37" w:rsidRPr="00046626" w:rsidRDefault="000F7E37" w:rsidP="000F7E37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046626">
        <w:rPr>
          <w:rFonts w:eastAsia="Times New Roman"/>
        </w:rPr>
        <w:t xml:space="preserve">The Plan </w:t>
      </w:r>
      <w:r w:rsidR="007A7010">
        <w:rPr>
          <w:rFonts w:eastAsia="Times New Roman"/>
        </w:rPr>
        <w:t xml:space="preserve">potentially </w:t>
      </w:r>
      <w:r w:rsidRPr="00046626">
        <w:rPr>
          <w:rFonts w:eastAsia="Times New Roman"/>
        </w:rPr>
        <w:t xml:space="preserve">would displace 10,000 residents </w:t>
      </w:r>
      <w:r w:rsidR="007A7010">
        <w:rPr>
          <w:rFonts w:eastAsia="Times New Roman"/>
        </w:rPr>
        <w:t>without any provision for affordable housing until after 2020</w:t>
      </w:r>
      <w:r w:rsidRPr="00046626">
        <w:rPr>
          <w:rFonts w:eastAsia="Times New Roman"/>
        </w:rPr>
        <w:t>.</w:t>
      </w:r>
    </w:p>
    <w:p w:rsidR="000F7E37" w:rsidRPr="00046626" w:rsidRDefault="000F7E37" w:rsidP="000F7E37">
      <w:pPr>
        <w:pStyle w:val="ListParagraph"/>
        <w:rPr>
          <w:rFonts w:eastAsia="Times New Roman"/>
        </w:rPr>
      </w:pPr>
    </w:p>
    <w:p w:rsidR="000F7E37" w:rsidRPr="00046626" w:rsidRDefault="007A7010" w:rsidP="000F7E37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046626">
        <w:rPr>
          <w:rFonts w:eastAsia="Times New Roman"/>
        </w:rPr>
        <w:t xml:space="preserve">The City </w:t>
      </w:r>
      <w:r>
        <w:rPr>
          <w:rFonts w:eastAsia="Times New Roman"/>
        </w:rPr>
        <w:t xml:space="preserve">would </w:t>
      </w:r>
      <w:r w:rsidRPr="00046626">
        <w:rPr>
          <w:rFonts w:eastAsia="Times New Roman"/>
        </w:rPr>
        <w:t xml:space="preserve">invest $60 million of taxpayer </w:t>
      </w:r>
      <w:r>
        <w:rPr>
          <w:rFonts w:eastAsia="Times New Roman"/>
        </w:rPr>
        <w:t>funds in the project</w:t>
      </w:r>
      <w:r w:rsidR="0021087F">
        <w:rPr>
          <w:rFonts w:eastAsia="Times New Roman"/>
        </w:rPr>
        <w:t xml:space="preserve">—up </w:t>
      </w:r>
      <w:r>
        <w:rPr>
          <w:rFonts w:eastAsia="Times New Roman"/>
        </w:rPr>
        <w:t>front</w:t>
      </w:r>
      <w:r w:rsidR="00665DD3">
        <w:rPr>
          <w:rFonts w:eastAsia="Times New Roman"/>
        </w:rPr>
        <w:t>,</w:t>
      </w:r>
      <w:r>
        <w:rPr>
          <w:rFonts w:eastAsia="Times New Roman"/>
        </w:rPr>
        <w:t xml:space="preserve"> before developer contributions</w:t>
      </w:r>
      <w:r w:rsidR="0021087F">
        <w:rPr>
          <w:rFonts w:eastAsia="Times New Roman"/>
        </w:rPr>
        <w:t xml:space="preserve">—with </w:t>
      </w:r>
      <w:r>
        <w:rPr>
          <w:rFonts w:eastAsia="Times New Roman"/>
        </w:rPr>
        <w:t xml:space="preserve">much of </w:t>
      </w:r>
      <w:r w:rsidR="0021087F">
        <w:rPr>
          <w:rFonts w:eastAsia="Times New Roman"/>
        </w:rPr>
        <w:t xml:space="preserve">the </w:t>
      </w:r>
      <w:r w:rsidRPr="00046626">
        <w:rPr>
          <w:rFonts w:eastAsia="Times New Roman"/>
        </w:rPr>
        <w:t xml:space="preserve">money </w:t>
      </w:r>
      <w:r>
        <w:rPr>
          <w:rFonts w:eastAsia="Times New Roman"/>
        </w:rPr>
        <w:t>to be used for infrastructure</w:t>
      </w:r>
      <w:r w:rsidR="0021087F">
        <w:rPr>
          <w:rFonts w:eastAsia="Times New Roman"/>
        </w:rPr>
        <w:t xml:space="preserve"> that residents oppose, </w:t>
      </w:r>
      <w:r>
        <w:rPr>
          <w:rFonts w:eastAsia="Times New Roman"/>
        </w:rPr>
        <w:t>like the ellipse.</w:t>
      </w:r>
    </w:p>
    <w:p w:rsidR="000F7E37" w:rsidRPr="00046626" w:rsidRDefault="000F7E37" w:rsidP="000F7E37">
      <w:pPr>
        <w:pStyle w:val="ListParagraph"/>
        <w:rPr>
          <w:rFonts w:eastAsia="Times New Roman"/>
        </w:rPr>
      </w:pPr>
    </w:p>
    <w:p w:rsidR="000F7E37" w:rsidRPr="00046626" w:rsidRDefault="000F7E37" w:rsidP="000F7E37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046626">
        <w:rPr>
          <w:rFonts w:eastAsia="Times New Roman"/>
        </w:rPr>
        <w:t xml:space="preserve">The </w:t>
      </w:r>
      <w:r w:rsidR="007A7010">
        <w:rPr>
          <w:rFonts w:eastAsia="Times New Roman"/>
        </w:rPr>
        <w:t>densities proposed are the functional equivalent of five more BRAC</w:t>
      </w:r>
      <w:r w:rsidR="00A05003">
        <w:rPr>
          <w:rFonts w:eastAsia="Times New Roman"/>
        </w:rPr>
        <w:t>s</w:t>
      </w:r>
      <w:r w:rsidR="007A7010">
        <w:rPr>
          <w:rFonts w:eastAsia="Times New Roman"/>
        </w:rPr>
        <w:t>.</w:t>
      </w:r>
    </w:p>
    <w:p w:rsidR="000F7E37" w:rsidRPr="00046626" w:rsidRDefault="000F7E37" w:rsidP="000F7E37">
      <w:pPr>
        <w:pStyle w:val="ListParagraph"/>
        <w:rPr>
          <w:rFonts w:eastAsia="Times New Roman"/>
        </w:rPr>
      </w:pPr>
    </w:p>
    <w:p w:rsidR="007A7010" w:rsidRDefault="000F7E37" w:rsidP="007A7010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046626">
        <w:rPr>
          <w:rFonts w:eastAsia="Times New Roman"/>
        </w:rPr>
        <w:t>The Plan</w:t>
      </w:r>
      <w:r w:rsidR="007A7010">
        <w:rPr>
          <w:rFonts w:eastAsia="Times New Roman"/>
        </w:rPr>
        <w:t xml:space="preserve">, without justification, contravenes the current West Alexandria Small Area Plan that calls for modest growth in the area and </w:t>
      </w:r>
      <w:r w:rsidR="00665DD3">
        <w:rPr>
          <w:rFonts w:eastAsia="Times New Roman"/>
        </w:rPr>
        <w:t xml:space="preserve">for the </w:t>
      </w:r>
      <w:r w:rsidR="007A7010">
        <w:rPr>
          <w:rFonts w:eastAsia="Times New Roman"/>
        </w:rPr>
        <w:t xml:space="preserve">protection of adjoining </w:t>
      </w:r>
      <w:r w:rsidR="00665DD3">
        <w:rPr>
          <w:rFonts w:eastAsia="Times New Roman"/>
        </w:rPr>
        <w:t>neighborhoods</w:t>
      </w:r>
      <w:r w:rsidR="007A7010">
        <w:rPr>
          <w:rFonts w:eastAsia="Times New Roman"/>
        </w:rPr>
        <w:t>.</w:t>
      </w:r>
    </w:p>
    <w:p w:rsidR="002C2D80" w:rsidRPr="00046626" w:rsidRDefault="002C2D80" w:rsidP="000F7E37">
      <w:pPr>
        <w:rPr>
          <w:rFonts w:eastAsia="Times New Roman"/>
        </w:rPr>
      </w:pPr>
    </w:p>
    <w:p w:rsidR="002C2D80" w:rsidRPr="00046626" w:rsidRDefault="0021087F" w:rsidP="000F7E37">
      <w:pPr>
        <w:rPr>
          <w:rFonts w:eastAsia="Times New Roman"/>
        </w:rPr>
      </w:pPr>
      <w:r>
        <w:rPr>
          <w:rFonts w:eastAsia="Times New Roman"/>
        </w:rPr>
        <w:t>T</w:t>
      </w:r>
      <w:r w:rsidR="002C2D80" w:rsidRPr="00046626">
        <w:rPr>
          <w:rFonts w:eastAsia="Times New Roman"/>
        </w:rPr>
        <w:t xml:space="preserve">he </w:t>
      </w:r>
      <w:r>
        <w:rPr>
          <w:rFonts w:eastAsia="Times New Roman"/>
        </w:rPr>
        <w:t xml:space="preserve">SHA </w:t>
      </w:r>
      <w:r w:rsidR="002C2D80" w:rsidRPr="00046626">
        <w:rPr>
          <w:rFonts w:eastAsia="Times New Roman"/>
        </w:rPr>
        <w:t xml:space="preserve">Board of Directors </w:t>
      </w:r>
      <w:r>
        <w:rPr>
          <w:rFonts w:eastAsia="Times New Roman"/>
        </w:rPr>
        <w:t>adopted these comments o</w:t>
      </w:r>
      <w:r w:rsidR="002C2D80" w:rsidRPr="00046626">
        <w:rPr>
          <w:rFonts w:eastAsia="Times New Roman"/>
        </w:rPr>
        <w:t>n February 9, 2012.</w:t>
      </w:r>
    </w:p>
    <w:p w:rsidR="0085596C" w:rsidRPr="00046626" w:rsidRDefault="0085596C"/>
    <w:sectPr w:rsidR="0085596C" w:rsidRPr="000466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EA7" w:rsidRDefault="00470EA7" w:rsidP="002C2D80">
      <w:r>
        <w:separator/>
      </w:r>
    </w:p>
  </w:endnote>
  <w:endnote w:type="continuationSeparator" w:id="0">
    <w:p w:rsidR="00470EA7" w:rsidRDefault="00470EA7" w:rsidP="002C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EA7" w:rsidRDefault="00470EA7" w:rsidP="002C2D80">
      <w:r>
        <w:separator/>
      </w:r>
    </w:p>
  </w:footnote>
  <w:footnote w:type="continuationSeparator" w:id="0">
    <w:p w:rsidR="00470EA7" w:rsidRDefault="00470EA7" w:rsidP="002C2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70FE3"/>
    <w:multiLevelType w:val="hybridMultilevel"/>
    <w:tmpl w:val="788E3E58"/>
    <w:lvl w:ilvl="0" w:tplc="7BAAD024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E37"/>
    <w:rsid w:val="00046626"/>
    <w:rsid w:val="000E1881"/>
    <w:rsid w:val="000F7E37"/>
    <w:rsid w:val="001D6CB8"/>
    <w:rsid w:val="0021087F"/>
    <w:rsid w:val="002A511E"/>
    <w:rsid w:val="002A66B0"/>
    <w:rsid w:val="002C2D80"/>
    <w:rsid w:val="00312FC3"/>
    <w:rsid w:val="0040141A"/>
    <w:rsid w:val="00470EA7"/>
    <w:rsid w:val="004B173B"/>
    <w:rsid w:val="00665DD3"/>
    <w:rsid w:val="007A7010"/>
    <w:rsid w:val="00844974"/>
    <w:rsid w:val="0085596C"/>
    <w:rsid w:val="00A05003"/>
    <w:rsid w:val="00AB252E"/>
    <w:rsid w:val="00B30579"/>
    <w:rsid w:val="00D9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E3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E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2D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2D8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C2D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2D8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E3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E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2D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2D8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C2D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2D8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1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2</cp:revision>
  <cp:lastPrinted>2012-02-10T10:22:00Z</cp:lastPrinted>
  <dcterms:created xsi:type="dcterms:W3CDTF">2012-03-05T11:12:00Z</dcterms:created>
  <dcterms:modified xsi:type="dcterms:W3CDTF">2012-03-05T11:12:00Z</dcterms:modified>
</cp:coreProperties>
</file>