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DDD" w:rsidRDefault="00575D7D" w:rsidP="001222E1">
      <w:pPr>
        <w:jc w:val="center"/>
        <w:rPr>
          <w:b/>
          <w:bCs/>
        </w:rPr>
      </w:pPr>
      <w:r>
        <w:rPr>
          <w:b/>
          <w:bCs/>
        </w:rPr>
        <w:t xml:space="preserve">Meeting of </w:t>
      </w:r>
      <w:r w:rsidR="00553DDD">
        <w:rPr>
          <w:b/>
          <w:bCs/>
        </w:rPr>
        <w:t>Superintendent’s new TCW Community Advisory Committee</w:t>
      </w:r>
    </w:p>
    <w:p w:rsidR="00616024" w:rsidRDefault="00616024" w:rsidP="001222E1">
      <w:pPr>
        <w:jc w:val="center"/>
        <w:rPr>
          <w:bCs/>
          <w:i/>
        </w:rPr>
      </w:pPr>
      <w:r>
        <w:rPr>
          <w:bCs/>
          <w:i/>
        </w:rPr>
        <w:t xml:space="preserve">By Residents of Seminary Hill - </w:t>
      </w:r>
      <w:r w:rsidR="00CD22A0" w:rsidRPr="00CD22A0">
        <w:rPr>
          <w:bCs/>
          <w:i/>
        </w:rPr>
        <w:t>Nan Jennings</w:t>
      </w:r>
      <w:r>
        <w:rPr>
          <w:bCs/>
          <w:i/>
        </w:rPr>
        <w:t>,</w:t>
      </w:r>
      <w:r w:rsidR="00CD22A0" w:rsidRPr="00CD22A0">
        <w:rPr>
          <w:bCs/>
          <w:i/>
        </w:rPr>
        <w:t xml:space="preserve"> </w:t>
      </w:r>
      <w:r>
        <w:rPr>
          <w:bCs/>
          <w:i/>
        </w:rPr>
        <w:t>Recorder</w:t>
      </w:r>
    </w:p>
    <w:p w:rsidR="00CD22A0" w:rsidRPr="00CD22A0" w:rsidRDefault="00CD22A0" w:rsidP="001222E1">
      <w:pPr>
        <w:jc w:val="center"/>
        <w:rPr>
          <w:bCs/>
          <w:i/>
        </w:rPr>
      </w:pPr>
      <w:r w:rsidRPr="00CD22A0">
        <w:rPr>
          <w:bCs/>
          <w:i/>
        </w:rPr>
        <w:t xml:space="preserve">March </w:t>
      </w:r>
      <w:r w:rsidR="00616024">
        <w:rPr>
          <w:bCs/>
          <w:i/>
        </w:rPr>
        <w:t xml:space="preserve">3, </w:t>
      </w:r>
      <w:r w:rsidRPr="00CD22A0">
        <w:rPr>
          <w:bCs/>
          <w:i/>
        </w:rPr>
        <w:t>2017</w:t>
      </w:r>
      <w:bookmarkStart w:id="0" w:name="_GoBack"/>
      <w:bookmarkEnd w:id="0"/>
    </w:p>
    <w:p w:rsidR="00553DDD" w:rsidRDefault="00553DDD" w:rsidP="00553DDD"/>
    <w:p w:rsidR="00553DDD" w:rsidRDefault="00553DDD" w:rsidP="00553DDD">
      <w:r>
        <w:t>The Superintendent’s new T. C. Williams (TCW) Community Advisory Committee met last night—28 February 2017—in the T CW Rotunda for the first time.  The minutes of the meeting will be posted in the Alexandria City Public School (ACPS) website.  The following sat at the table and participated in the discussion of the agenda:</w:t>
      </w:r>
    </w:p>
    <w:p w:rsidR="00553DDD" w:rsidRDefault="00553DDD" w:rsidP="00553DDD">
      <w:pPr>
        <w:ind w:left="720"/>
      </w:pPr>
      <w:r>
        <w:t xml:space="preserve">ACPS </w:t>
      </w:r>
      <w:r w:rsidR="00933436">
        <w:t xml:space="preserve">Director of </w:t>
      </w:r>
      <w:r>
        <w:t xml:space="preserve">Communications </w:t>
      </w:r>
      <w:r w:rsidR="00933436">
        <w:t xml:space="preserve">and Public Relations </w:t>
      </w:r>
      <w:r>
        <w:t>Helen Lloyd</w:t>
      </w:r>
    </w:p>
    <w:p w:rsidR="00553DDD" w:rsidRDefault="00CB2B7E" w:rsidP="00553DDD">
      <w:pPr>
        <w:ind w:left="720"/>
      </w:pPr>
      <w:r>
        <w:t xml:space="preserve">ACPS </w:t>
      </w:r>
      <w:r w:rsidR="006C6E8E">
        <w:t>Director of Planning, Construction and Design</w:t>
      </w:r>
      <w:r>
        <w:t xml:space="preserve"> Elijah</w:t>
      </w:r>
      <w:r w:rsidR="00A124B8">
        <w:t xml:space="preserve"> Gross</w:t>
      </w:r>
    </w:p>
    <w:p w:rsidR="00553DDD" w:rsidRDefault="00553DDD" w:rsidP="00553DDD">
      <w:pPr>
        <w:ind w:left="720"/>
      </w:pPr>
      <w:r>
        <w:t xml:space="preserve">Department of Parks &amp; Recreation </w:t>
      </w:r>
      <w:r w:rsidR="00933436">
        <w:t xml:space="preserve">Division Chief </w:t>
      </w:r>
      <w:r>
        <w:t xml:space="preserve">Jack </w:t>
      </w:r>
      <w:proofErr w:type="spellStart"/>
      <w:r>
        <w:t>Browand</w:t>
      </w:r>
      <w:proofErr w:type="spellEnd"/>
    </w:p>
    <w:p w:rsidR="00553DDD" w:rsidRDefault="00C07DC9" w:rsidP="00553DDD">
      <w:pPr>
        <w:ind w:left="720"/>
      </w:pPr>
      <w:r>
        <w:t>TCW PTA President</w:t>
      </w:r>
      <w:r w:rsidR="00553DDD">
        <w:t xml:space="preserve"> John Lennon (who spoke to SHA about the ACPS draft strategic plan in 2015)</w:t>
      </w:r>
    </w:p>
    <w:p w:rsidR="00553DDD" w:rsidRDefault="00CB2B7E" w:rsidP="00553DDD">
      <w:pPr>
        <w:ind w:left="720"/>
      </w:pPr>
      <w:r>
        <w:t xml:space="preserve">Member at Large </w:t>
      </w:r>
      <w:r w:rsidR="00553DDD">
        <w:t>Richard F. Dorman</w:t>
      </w:r>
    </w:p>
    <w:p w:rsidR="00CB2B7E" w:rsidRDefault="00CB2B7E" w:rsidP="00553DDD">
      <w:pPr>
        <w:ind w:left="720"/>
      </w:pPr>
      <w:r>
        <w:t xml:space="preserve">Chapel Hill Rep Gary Warner </w:t>
      </w:r>
    </w:p>
    <w:p w:rsidR="00933436" w:rsidRDefault="00553DDD" w:rsidP="00553DDD">
      <w:pPr>
        <w:ind w:left="720"/>
      </w:pPr>
      <w:r>
        <w:t>Northridge Rep Ros</w:t>
      </w:r>
      <w:r w:rsidR="00F90DF3">
        <w:t>ie</w:t>
      </w:r>
      <w:r>
        <w:t xml:space="preserve"> </w:t>
      </w:r>
      <w:proofErr w:type="spellStart"/>
      <w:r>
        <w:t>Wiedmaier</w:t>
      </w:r>
      <w:proofErr w:type="spellEnd"/>
    </w:p>
    <w:p w:rsidR="00553DDD" w:rsidRDefault="00933436" w:rsidP="00553DDD">
      <w:pPr>
        <w:ind w:left="720"/>
      </w:pPr>
      <w:r>
        <w:t xml:space="preserve">Northridge Rep </w:t>
      </w:r>
      <w:r w:rsidR="00F90DF3">
        <w:t>Alyssa</w:t>
      </w:r>
      <w:r w:rsidR="00553DDD">
        <w:t xml:space="preserve"> Smith</w:t>
      </w:r>
    </w:p>
    <w:p w:rsidR="00553DDD" w:rsidRDefault="00C07DC9" w:rsidP="00553DDD">
      <w:pPr>
        <w:ind w:left="720"/>
      </w:pPr>
      <w:r>
        <w:t>Student Rep</w:t>
      </w:r>
      <w:r w:rsidR="00553DDD">
        <w:t xml:space="preserve"> Emily Walker</w:t>
      </w:r>
    </w:p>
    <w:p w:rsidR="00553DDD" w:rsidRDefault="00553DDD" w:rsidP="00553DDD">
      <w:pPr>
        <w:ind w:left="720"/>
      </w:pPr>
      <w:r>
        <w:t>TC</w:t>
      </w:r>
      <w:r w:rsidR="00C07DC9">
        <w:t>W</w:t>
      </w:r>
      <w:r>
        <w:t xml:space="preserve"> </w:t>
      </w:r>
      <w:r w:rsidR="00725974">
        <w:t xml:space="preserve">Lead Academic Principal-Mathematics Jessica </w:t>
      </w:r>
      <w:proofErr w:type="spellStart"/>
      <w:r w:rsidR="00725974">
        <w:t>Hille</w:t>
      </w:r>
      <w:r>
        <w:t>ry</w:t>
      </w:r>
      <w:proofErr w:type="spellEnd"/>
    </w:p>
    <w:p w:rsidR="00553DDD" w:rsidRDefault="00553DDD" w:rsidP="00553DDD"/>
    <w:p w:rsidR="00553DDD" w:rsidRDefault="00553DDD" w:rsidP="00553DDD">
      <w:r>
        <w:t>Seminary Hill residents attended but did not sit at the table.  Helen Lloyd asked them to sit at the table, but they declined and sat in the audience.  Their names will not be in the minutes and both Seminary Hill and Seminary Civic will be listed as “none” along with Taylor Run Civic Association, whose representative Whitney Patton did not attend.</w:t>
      </w:r>
    </w:p>
    <w:p w:rsidR="00553DDD" w:rsidRDefault="00553DDD" w:rsidP="00553DDD">
      <w:pPr>
        <w:ind w:left="720"/>
      </w:pPr>
      <w:r>
        <w:t xml:space="preserve">Seminary Civic </w:t>
      </w:r>
      <w:r w:rsidR="00C07DC9">
        <w:t>(SH</w:t>
      </w:r>
      <w:r w:rsidR="004C0C86">
        <w:t>A Area 1) —Fran Terrell and Armi</w:t>
      </w:r>
      <w:r w:rsidR="00C07DC9">
        <w:t>nta Wood</w:t>
      </w:r>
    </w:p>
    <w:p w:rsidR="00553DDD" w:rsidRDefault="00553DDD" w:rsidP="00553DDD">
      <w:pPr>
        <w:ind w:left="720"/>
      </w:pPr>
      <w:r>
        <w:t>SHA Area 2 -- Mimi Goff, Kathy &amp; Steve Harkness, Carter Flemming</w:t>
      </w:r>
    </w:p>
    <w:p w:rsidR="00553DDD" w:rsidRDefault="00553DDD" w:rsidP="00553DDD">
      <w:pPr>
        <w:ind w:left="720"/>
      </w:pPr>
      <w:r>
        <w:t>SHA President -- Nan Jennings</w:t>
      </w:r>
    </w:p>
    <w:p w:rsidR="00553DDD" w:rsidRDefault="00553DDD" w:rsidP="00553DDD">
      <w:r>
        <w:t xml:space="preserve">Also in attendance were </w:t>
      </w:r>
      <w:r w:rsidR="004D13DC">
        <w:t>TCW Administrative Support</w:t>
      </w:r>
      <w:r>
        <w:t xml:space="preserve"> Patty Moran, who used to take notes at the Advisory Committee meetings, a woman</w:t>
      </w:r>
      <w:r w:rsidR="004D13DC">
        <w:t xml:space="preserve"> and two men</w:t>
      </w:r>
      <w:r>
        <w:t>.</w:t>
      </w:r>
    </w:p>
    <w:p w:rsidR="00553DDD" w:rsidRDefault="00553DDD" w:rsidP="00553DDD"/>
    <w:p w:rsidR="00553DDD" w:rsidRDefault="00553DDD" w:rsidP="00553DDD">
      <w:r>
        <w:t>About half the meeting was spent setting up the advisory committee and the other half discussing issues.  Ros</w:t>
      </w:r>
      <w:r w:rsidR="00303DE2">
        <w:t>ie</w:t>
      </w:r>
      <w:r>
        <w:t xml:space="preserve"> </w:t>
      </w:r>
      <w:proofErr w:type="spellStart"/>
      <w:r>
        <w:t>Wiedmaier</w:t>
      </w:r>
      <w:proofErr w:type="spellEnd"/>
      <w:r>
        <w:t xml:space="preserve"> is president and </w:t>
      </w:r>
      <w:r w:rsidR="00303DE2">
        <w:t>Al</w:t>
      </w:r>
      <w:r w:rsidR="00C07DC9">
        <w:t>yssa</w:t>
      </w:r>
      <w:r>
        <w:t xml:space="preserve"> Smith secretary.</w:t>
      </w:r>
      <w:r w:rsidR="00C07DC9">
        <w:t xml:space="preserve">  No one had a copy of the Superintendent’s resolution that created the committee so little focus on objectives.  </w:t>
      </w:r>
      <w:r>
        <w:t>The next meeting is on 28 March 2</w:t>
      </w:r>
      <w:r w:rsidR="00786AE8">
        <w:t>0</w:t>
      </w:r>
      <w:r>
        <w:t>17 at 6:30 pm.  For some reason, H</w:t>
      </w:r>
      <w:r w:rsidR="00786AE8">
        <w:t>elen</w:t>
      </w:r>
      <w:r>
        <w:t xml:space="preserve"> Lloyd did not want to share the email addresses of committee members with those on the committee.  She said they should have no discussions except at the table.  </w:t>
      </w:r>
      <w:r w:rsidR="00BF4D9C">
        <w:t>She also suggested they wait for the new TCW principal before the committee presents anything.</w:t>
      </w:r>
    </w:p>
    <w:p w:rsidR="00553DDD" w:rsidRDefault="00553DDD" w:rsidP="00553DDD"/>
    <w:p w:rsidR="00553DDD" w:rsidRDefault="00553DDD" w:rsidP="00553DDD">
      <w:r>
        <w:t>Below are the topics discussed.  Note some are not related to Condition 69 of the DSUP:</w:t>
      </w:r>
    </w:p>
    <w:p w:rsidR="002D7A35" w:rsidRDefault="002D7A35" w:rsidP="00553DDD">
      <w:pPr>
        <w:numPr>
          <w:ilvl w:val="0"/>
          <w:numId w:val="2"/>
        </w:numPr>
        <w:rPr>
          <w:rFonts w:eastAsia="Times New Roman"/>
        </w:rPr>
      </w:pPr>
      <w:r>
        <w:rPr>
          <w:rFonts w:eastAsia="Times New Roman"/>
        </w:rPr>
        <w:t xml:space="preserve">The student rep spoke </w:t>
      </w:r>
      <w:r w:rsidR="00C55707">
        <w:rPr>
          <w:rFonts w:eastAsia="Times New Roman"/>
        </w:rPr>
        <w:t xml:space="preserve">passionately </w:t>
      </w:r>
      <w:r>
        <w:rPr>
          <w:rFonts w:eastAsia="Times New Roman"/>
        </w:rPr>
        <w:t>about the need to boost school spirit by having Friday Night Lights and was shocked that many of us had not had that experience in our youth.</w:t>
      </w:r>
    </w:p>
    <w:p w:rsidR="00553DDD" w:rsidRDefault="00553DDD" w:rsidP="00553DDD">
      <w:pPr>
        <w:numPr>
          <w:ilvl w:val="0"/>
          <w:numId w:val="2"/>
        </w:numPr>
        <w:rPr>
          <w:rFonts w:eastAsia="Times New Roman"/>
        </w:rPr>
      </w:pPr>
      <w:r>
        <w:rPr>
          <w:rFonts w:eastAsia="Times New Roman"/>
        </w:rPr>
        <w:t>Alert systems for events at TCW.  Basically, you are on your own to follow the “Town Cryer,” get email announcements from ACPS, and find the TCW sports schedules.  New websites are being built, but it was unclear if any of them will have a calendar for events at TCW.</w:t>
      </w:r>
    </w:p>
    <w:p w:rsidR="00553DDD" w:rsidRDefault="00553DDD" w:rsidP="00553DDD">
      <w:pPr>
        <w:numPr>
          <w:ilvl w:val="0"/>
          <w:numId w:val="2"/>
        </w:numPr>
        <w:rPr>
          <w:rFonts w:eastAsia="Times New Roman"/>
        </w:rPr>
      </w:pPr>
      <w:r>
        <w:rPr>
          <w:rFonts w:eastAsia="Times New Roman"/>
        </w:rPr>
        <w:t>Trash problems appear to be less today than in the past.</w:t>
      </w:r>
    </w:p>
    <w:p w:rsidR="00553DDD" w:rsidRDefault="00553DDD" w:rsidP="00553DDD">
      <w:pPr>
        <w:numPr>
          <w:ilvl w:val="0"/>
          <w:numId w:val="2"/>
        </w:numPr>
        <w:rPr>
          <w:rFonts w:eastAsia="Times New Roman"/>
        </w:rPr>
      </w:pPr>
      <w:r>
        <w:rPr>
          <w:rFonts w:eastAsia="Times New Roman"/>
        </w:rPr>
        <w:t>Parking problems and traffic on Kenmore Avenue.</w:t>
      </w:r>
    </w:p>
    <w:p w:rsidR="00553DDD" w:rsidRDefault="00553DDD" w:rsidP="00553DDD">
      <w:pPr>
        <w:numPr>
          <w:ilvl w:val="0"/>
          <w:numId w:val="2"/>
        </w:numPr>
        <w:rPr>
          <w:rFonts w:eastAsia="Times New Roman"/>
        </w:rPr>
      </w:pPr>
      <w:r>
        <w:rPr>
          <w:rFonts w:eastAsia="Times New Roman"/>
        </w:rPr>
        <w:t>Timing of the light on King Street at the entrance to the school.</w:t>
      </w:r>
    </w:p>
    <w:p w:rsidR="00553DDD" w:rsidRDefault="00553DDD" w:rsidP="00553DDD">
      <w:pPr>
        <w:numPr>
          <w:ilvl w:val="0"/>
          <w:numId w:val="2"/>
        </w:numPr>
        <w:rPr>
          <w:rFonts w:eastAsia="Times New Roman"/>
        </w:rPr>
      </w:pPr>
      <w:r>
        <w:rPr>
          <w:rFonts w:eastAsia="Times New Roman"/>
        </w:rPr>
        <w:t>Lack of student parking on campus.</w:t>
      </w:r>
    </w:p>
    <w:p w:rsidR="00553DDD" w:rsidRDefault="00553DDD" w:rsidP="00553DDD">
      <w:pPr>
        <w:numPr>
          <w:ilvl w:val="0"/>
          <w:numId w:val="2"/>
        </w:numPr>
        <w:rPr>
          <w:rFonts w:eastAsia="Times New Roman"/>
        </w:rPr>
      </w:pPr>
      <w:r>
        <w:rPr>
          <w:rFonts w:eastAsia="Times New Roman"/>
        </w:rPr>
        <w:lastRenderedPageBreak/>
        <w:t>Gridlock of traffic on campus especially when cars use bus lanes in the loop.  Police won’t come and TCW lacks manpower to prevent.</w:t>
      </w:r>
    </w:p>
    <w:p w:rsidR="00553DDD" w:rsidRDefault="00553DDD" w:rsidP="00553DDD">
      <w:pPr>
        <w:numPr>
          <w:ilvl w:val="0"/>
          <w:numId w:val="2"/>
        </w:numPr>
        <w:rPr>
          <w:rFonts w:eastAsia="Times New Roman"/>
        </w:rPr>
      </w:pPr>
      <w:r>
        <w:rPr>
          <w:rFonts w:eastAsia="Times New Roman"/>
        </w:rPr>
        <w:t>Budget and lobbying the City Council for funding.</w:t>
      </w:r>
    </w:p>
    <w:p w:rsidR="00553DDD" w:rsidRDefault="00553DDD" w:rsidP="00553DDD">
      <w:pPr>
        <w:numPr>
          <w:ilvl w:val="0"/>
          <w:numId w:val="2"/>
        </w:numPr>
        <w:rPr>
          <w:rFonts w:eastAsia="Times New Roman"/>
        </w:rPr>
      </w:pPr>
      <w:r>
        <w:rPr>
          <w:rFonts w:eastAsia="Times New Roman"/>
        </w:rPr>
        <w:t>The funding of the new TCW stadium.</w:t>
      </w:r>
    </w:p>
    <w:p w:rsidR="00553DDD" w:rsidRDefault="00553DDD" w:rsidP="00553DDD">
      <w:pPr>
        <w:numPr>
          <w:ilvl w:val="0"/>
          <w:numId w:val="2"/>
        </w:numPr>
        <w:rPr>
          <w:rFonts w:eastAsia="Times New Roman"/>
        </w:rPr>
      </w:pPr>
      <w:r>
        <w:rPr>
          <w:rFonts w:eastAsia="Times New Roman"/>
        </w:rPr>
        <w:t>Stadium Modernizing Project:  a second meeting mid-March</w:t>
      </w:r>
      <w:r w:rsidR="00786AE8">
        <w:rPr>
          <w:rFonts w:eastAsia="Times New Roman"/>
        </w:rPr>
        <w:t xml:space="preserve"> with the architects (</w:t>
      </w:r>
      <w:proofErr w:type="spellStart"/>
      <w:r w:rsidR="00786AE8">
        <w:rPr>
          <w:rFonts w:eastAsia="Times New Roman"/>
        </w:rPr>
        <w:t>tbd</w:t>
      </w:r>
      <w:proofErr w:type="spellEnd"/>
      <w:r w:rsidR="00786AE8">
        <w:rPr>
          <w:rFonts w:eastAsia="Times New Roman"/>
        </w:rPr>
        <w:t>)</w:t>
      </w:r>
      <w:r>
        <w:rPr>
          <w:rFonts w:eastAsia="Times New Roman"/>
        </w:rPr>
        <w:t>, plan is to have construction finished in August 2018.</w:t>
      </w:r>
    </w:p>
    <w:p w:rsidR="00553DDD" w:rsidRDefault="00553DDD" w:rsidP="00553DDD"/>
    <w:p w:rsidR="00553DDD" w:rsidRDefault="00553DDD" w:rsidP="00553DDD">
      <w:r>
        <w:t>Not discussed:</w:t>
      </w:r>
    </w:p>
    <w:p w:rsidR="00553DDD" w:rsidRDefault="00553DDD" w:rsidP="00553DDD">
      <w:pPr>
        <w:numPr>
          <w:ilvl w:val="0"/>
          <w:numId w:val="2"/>
        </w:numPr>
        <w:rPr>
          <w:rFonts w:eastAsia="Times New Roman"/>
        </w:rPr>
      </w:pPr>
      <w:r>
        <w:rPr>
          <w:rFonts w:eastAsia="Times New Roman"/>
        </w:rPr>
        <w:t>Regulation of the sound system.</w:t>
      </w:r>
    </w:p>
    <w:p w:rsidR="00553DDD" w:rsidRDefault="00553DDD" w:rsidP="00553DDD">
      <w:pPr>
        <w:numPr>
          <w:ilvl w:val="0"/>
          <w:numId w:val="2"/>
        </w:numPr>
        <w:rPr>
          <w:rFonts w:eastAsia="Times New Roman"/>
        </w:rPr>
      </w:pPr>
      <w:r>
        <w:rPr>
          <w:rFonts w:eastAsia="Times New Roman"/>
        </w:rPr>
        <w:t>Landscaping.</w:t>
      </w:r>
    </w:p>
    <w:p w:rsidR="00553DDD" w:rsidRDefault="00553DDD" w:rsidP="00553DDD">
      <w:pPr>
        <w:numPr>
          <w:ilvl w:val="0"/>
          <w:numId w:val="2"/>
        </w:numPr>
        <w:rPr>
          <w:rFonts w:eastAsia="Times New Roman"/>
        </w:rPr>
      </w:pPr>
      <w:r>
        <w:rPr>
          <w:rFonts w:eastAsia="Times New Roman"/>
        </w:rPr>
        <w:t>Keeping gates closed.</w:t>
      </w:r>
    </w:p>
    <w:p w:rsidR="00553DDD" w:rsidRDefault="00553DDD" w:rsidP="00553DDD"/>
    <w:p w:rsidR="00553DDD" w:rsidRDefault="002D7A35" w:rsidP="00553DDD">
      <w:r>
        <w:t>O</w:t>
      </w:r>
      <w:r w:rsidR="00553DDD">
        <w:t>bservations:</w:t>
      </w:r>
    </w:p>
    <w:p w:rsidR="00553DDD" w:rsidRDefault="00553DDD" w:rsidP="00553DDD">
      <w:pPr>
        <w:numPr>
          <w:ilvl w:val="0"/>
          <w:numId w:val="3"/>
        </w:numPr>
        <w:rPr>
          <w:rFonts w:eastAsia="Times New Roman"/>
        </w:rPr>
      </w:pPr>
      <w:r>
        <w:rPr>
          <w:rFonts w:eastAsia="Times New Roman"/>
        </w:rPr>
        <w:t xml:space="preserve">Jack </w:t>
      </w:r>
      <w:proofErr w:type="spellStart"/>
      <w:r>
        <w:rPr>
          <w:rFonts w:eastAsia="Times New Roman"/>
        </w:rPr>
        <w:t>Browand</w:t>
      </w:r>
      <w:proofErr w:type="spellEnd"/>
      <w:r>
        <w:rPr>
          <w:rFonts w:eastAsia="Times New Roman"/>
        </w:rPr>
        <w:t xml:space="preserve"> appeared to be in charge and terminated the tables discussion of the school budget and later the discussion of funding the new stadium because those at the table were unfamiliar with these things.</w:t>
      </w:r>
    </w:p>
    <w:p w:rsidR="00553DDD" w:rsidRDefault="00553DDD" w:rsidP="00553DDD">
      <w:pPr>
        <w:numPr>
          <w:ilvl w:val="0"/>
          <w:numId w:val="3"/>
        </w:numPr>
        <w:rPr>
          <w:rFonts w:eastAsia="Times New Roman"/>
        </w:rPr>
      </w:pPr>
      <w:r>
        <w:rPr>
          <w:rFonts w:eastAsia="Times New Roman"/>
        </w:rPr>
        <w:t>Most of those at the table thought lights on the stadium are a given, but Helen Lloyd commented “lights are not done”</w:t>
      </w:r>
      <w:r w:rsidR="009408F2">
        <w:rPr>
          <w:rFonts w:eastAsia="Times New Roman"/>
        </w:rPr>
        <w:t xml:space="preserve"> and she said that “no one knows at this point what the usage will be for the stadium</w:t>
      </w:r>
      <w:r w:rsidR="00EA6E08">
        <w:rPr>
          <w:rFonts w:eastAsia="Times New Roman"/>
        </w:rPr>
        <w:t>.</w:t>
      </w:r>
      <w:r w:rsidR="009408F2">
        <w:rPr>
          <w:rFonts w:eastAsia="Times New Roman"/>
        </w:rPr>
        <w:t>”</w:t>
      </w:r>
      <w:r w:rsidR="00B63CCF">
        <w:rPr>
          <w:rFonts w:eastAsia="Times New Roman"/>
        </w:rPr>
        <w:t xml:space="preserve">  John Lennon talked about the need for the stadium designers to create an environment that was “sensitive” to the neighbors.</w:t>
      </w:r>
    </w:p>
    <w:p w:rsidR="00D21550" w:rsidRDefault="00D21550" w:rsidP="00553DDD">
      <w:pPr>
        <w:numPr>
          <w:ilvl w:val="0"/>
          <w:numId w:val="3"/>
        </w:numPr>
        <w:rPr>
          <w:rFonts w:eastAsia="Times New Roman"/>
        </w:rPr>
      </w:pPr>
      <w:r>
        <w:rPr>
          <w:rFonts w:eastAsia="Times New Roman"/>
        </w:rPr>
        <w:t>The two Northridge Reps raised the question of exactly how many homes would be affected by the new stadium versus the needs of the entire community for a first class stadium at our ONLY City high school.</w:t>
      </w:r>
    </w:p>
    <w:p w:rsidR="00553DDD" w:rsidRDefault="00553DDD" w:rsidP="00553DDD">
      <w:pPr>
        <w:numPr>
          <w:ilvl w:val="0"/>
          <w:numId w:val="3"/>
        </w:numPr>
        <w:rPr>
          <w:rFonts w:eastAsia="Times New Roman"/>
        </w:rPr>
      </w:pPr>
      <w:r>
        <w:rPr>
          <w:rFonts w:eastAsia="Times New Roman"/>
        </w:rPr>
        <w:t xml:space="preserve">Rick Dorman </w:t>
      </w:r>
      <w:r w:rsidR="00C07DC9">
        <w:rPr>
          <w:rFonts w:eastAsia="Times New Roman"/>
        </w:rPr>
        <w:t xml:space="preserve">asked the committee if they knew why there were no lights on the TCW stadium but no one knew the answer.  He </w:t>
      </w:r>
      <w:r>
        <w:rPr>
          <w:rFonts w:eastAsia="Times New Roman"/>
        </w:rPr>
        <w:t>spoke about the DSUP and how lights were prohibited at the original field, then the prohibition was included in the DSUP, and it was reaffirmed when the tennis courts were built with lights.</w:t>
      </w:r>
    </w:p>
    <w:p w:rsidR="00553DDD" w:rsidRDefault="00553DDD" w:rsidP="00553DDD">
      <w:pPr>
        <w:numPr>
          <w:ilvl w:val="0"/>
          <w:numId w:val="3"/>
        </w:numPr>
        <w:rPr>
          <w:rFonts w:eastAsia="Times New Roman"/>
        </w:rPr>
      </w:pPr>
      <w:r>
        <w:rPr>
          <w:rFonts w:eastAsia="Times New Roman"/>
        </w:rPr>
        <w:t>Rick added that the lights on the tennis courts are always on and were annoying when he sits in his backyard in the evening</w:t>
      </w:r>
      <w:r w:rsidR="00C07DC9">
        <w:rPr>
          <w:rFonts w:eastAsia="Times New Roman"/>
        </w:rPr>
        <w:t>—about 150 feet away—w</w:t>
      </w:r>
      <w:r>
        <w:rPr>
          <w:rFonts w:eastAsia="Times New Roman"/>
        </w:rPr>
        <w:t xml:space="preserve">hile the noise of the players is not a problem.  He could </w:t>
      </w:r>
      <w:r w:rsidR="00C07DC9">
        <w:rPr>
          <w:rFonts w:eastAsia="Times New Roman"/>
        </w:rPr>
        <w:t xml:space="preserve">understand how </w:t>
      </w:r>
      <w:r>
        <w:rPr>
          <w:rFonts w:eastAsia="Times New Roman"/>
        </w:rPr>
        <w:t>lights on the stadium and the noise of 500 people would be very disruptive.</w:t>
      </w:r>
    </w:p>
    <w:p w:rsidR="00553DDD" w:rsidRDefault="00553DDD" w:rsidP="00553DDD">
      <w:pPr>
        <w:numPr>
          <w:ilvl w:val="0"/>
          <w:numId w:val="3"/>
        </w:numPr>
        <w:rPr>
          <w:rFonts w:eastAsia="Times New Roman"/>
        </w:rPr>
      </w:pPr>
      <w:r>
        <w:rPr>
          <w:rFonts w:eastAsia="Times New Roman"/>
        </w:rPr>
        <w:t>No one tried to say the stadium would only be used 6 nights a year; the goal was maximum use of this lovely new stadium.</w:t>
      </w:r>
    </w:p>
    <w:p w:rsidR="00553DDD" w:rsidRDefault="00553DDD" w:rsidP="00553DDD">
      <w:pPr>
        <w:numPr>
          <w:ilvl w:val="0"/>
          <w:numId w:val="3"/>
        </w:numPr>
        <w:rPr>
          <w:rFonts w:eastAsia="Times New Roman"/>
        </w:rPr>
      </w:pPr>
      <w:r>
        <w:rPr>
          <w:rFonts w:eastAsia="Times New Roman"/>
        </w:rPr>
        <w:t>Justin Wilson’s name came up a number of times as the person promoting the new stadium.</w:t>
      </w:r>
    </w:p>
    <w:p w:rsidR="00F90DF3" w:rsidRDefault="00F90DF3" w:rsidP="00553DDD">
      <w:pPr>
        <w:numPr>
          <w:ilvl w:val="0"/>
          <w:numId w:val="3"/>
        </w:numPr>
        <w:rPr>
          <w:rFonts w:eastAsia="Times New Roman"/>
        </w:rPr>
      </w:pPr>
      <w:r>
        <w:rPr>
          <w:rFonts w:eastAsia="Times New Roman"/>
        </w:rPr>
        <w:t>This committee is simply checking the box for “community” involvement.</w:t>
      </w:r>
    </w:p>
    <w:p w:rsidR="00C4771C" w:rsidRDefault="00C4771C" w:rsidP="00C4771C">
      <w:pPr>
        <w:rPr>
          <w:rFonts w:eastAsia="Times New Roman"/>
        </w:rPr>
      </w:pPr>
    </w:p>
    <w:p w:rsidR="007B7C71" w:rsidRDefault="00C4771C" w:rsidP="00C4771C">
      <w:pPr>
        <w:rPr>
          <w:rFonts w:ascii="Arial" w:hAnsi="Arial" w:cs="Arial"/>
          <w:color w:val="000000"/>
          <w:sz w:val="20"/>
          <w:szCs w:val="20"/>
        </w:rPr>
      </w:pPr>
      <w:r>
        <w:rPr>
          <w:rFonts w:eastAsia="Times New Roman"/>
        </w:rPr>
        <w:t xml:space="preserve">Finally, </w:t>
      </w:r>
      <w:r>
        <w:rPr>
          <w:rFonts w:ascii="Arial" w:hAnsi="Arial" w:cs="Arial"/>
          <w:color w:val="000000"/>
          <w:sz w:val="20"/>
          <w:szCs w:val="20"/>
        </w:rPr>
        <w:t xml:space="preserve">no one EVER talks about what is entailed with putting lights on the stadium besides cost.  </w:t>
      </w:r>
      <w:r w:rsidR="008C1481">
        <w:rPr>
          <w:rFonts w:ascii="Arial" w:hAnsi="Arial" w:cs="Arial"/>
          <w:color w:val="000000"/>
          <w:sz w:val="20"/>
          <w:szCs w:val="20"/>
        </w:rPr>
        <w:t xml:space="preserve">Lights on a field will intensify the use of the field.  </w:t>
      </w:r>
      <w:r>
        <w:rPr>
          <w:rFonts w:ascii="Arial" w:hAnsi="Arial" w:cs="Arial"/>
          <w:color w:val="000000"/>
          <w:sz w:val="20"/>
          <w:szCs w:val="20"/>
        </w:rPr>
        <w:t>Overturning the DSUP is breaking an agreement</w:t>
      </w:r>
      <w:r w:rsidR="008C1481">
        <w:rPr>
          <w:rFonts w:ascii="Arial" w:hAnsi="Arial" w:cs="Arial"/>
          <w:color w:val="000000"/>
          <w:sz w:val="20"/>
          <w:szCs w:val="20"/>
        </w:rPr>
        <w:t xml:space="preserve">!  If lights are allowed on TCW’s field, </w:t>
      </w:r>
      <w:r>
        <w:rPr>
          <w:rFonts w:ascii="Arial" w:hAnsi="Arial" w:cs="Arial"/>
          <w:color w:val="000000"/>
          <w:sz w:val="20"/>
          <w:szCs w:val="20"/>
        </w:rPr>
        <w:t xml:space="preserve">all schools </w:t>
      </w:r>
      <w:r w:rsidR="008C1481">
        <w:rPr>
          <w:rFonts w:ascii="Arial" w:hAnsi="Arial" w:cs="Arial"/>
          <w:color w:val="000000"/>
          <w:sz w:val="20"/>
          <w:szCs w:val="20"/>
        </w:rPr>
        <w:t xml:space="preserve">will want </w:t>
      </w:r>
      <w:r>
        <w:rPr>
          <w:rFonts w:ascii="Arial" w:hAnsi="Arial" w:cs="Arial"/>
          <w:color w:val="000000"/>
          <w:sz w:val="20"/>
          <w:szCs w:val="20"/>
        </w:rPr>
        <w:t>to light their fields</w:t>
      </w:r>
      <w:r w:rsidR="008C1481">
        <w:rPr>
          <w:rFonts w:ascii="Arial" w:hAnsi="Arial" w:cs="Arial"/>
          <w:color w:val="000000"/>
          <w:sz w:val="20"/>
          <w:szCs w:val="20"/>
        </w:rPr>
        <w:t xml:space="preserve"> without regard for the neighbors</w:t>
      </w:r>
      <w:r w:rsidR="007B7C71">
        <w:rPr>
          <w:rFonts w:ascii="Arial" w:hAnsi="Arial" w:cs="Arial"/>
          <w:color w:val="000000"/>
          <w:sz w:val="20"/>
          <w:szCs w:val="20"/>
        </w:rPr>
        <w:t xml:space="preserve">; </w:t>
      </w:r>
      <w:r w:rsidR="008C1481">
        <w:rPr>
          <w:rFonts w:ascii="Arial" w:hAnsi="Arial" w:cs="Arial"/>
          <w:color w:val="000000"/>
          <w:sz w:val="20"/>
          <w:szCs w:val="20"/>
        </w:rPr>
        <w:t>such as</w:t>
      </w:r>
      <w:r w:rsidR="007B7C71">
        <w:rPr>
          <w:rFonts w:ascii="Arial" w:hAnsi="Arial" w:cs="Arial"/>
          <w:color w:val="000000"/>
          <w:sz w:val="20"/>
          <w:szCs w:val="20"/>
        </w:rPr>
        <w:t>:</w:t>
      </w:r>
    </w:p>
    <w:p w:rsidR="002310F9" w:rsidRDefault="007B7C71" w:rsidP="002310F9">
      <w:pPr>
        <w:ind w:left="720"/>
        <w:rPr>
          <w:rFonts w:ascii="Arial" w:hAnsi="Arial" w:cs="Arial"/>
          <w:color w:val="000000"/>
          <w:sz w:val="20"/>
          <w:szCs w:val="20"/>
        </w:rPr>
      </w:pPr>
      <w:r>
        <w:rPr>
          <w:rFonts w:ascii="Arial" w:hAnsi="Arial" w:cs="Arial"/>
          <w:color w:val="000000"/>
          <w:sz w:val="20"/>
          <w:szCs w:val="20"/>
        </w:rPr>
        <w:t>B</w:t>
      </w:r>
      <w:r w:rsidR="00C4771C">
        <w:rPr>
          <w:rFonts w:ascii="Arial" w:hAnsi="Arial" w:cs="Arial"/>
          <w:color w:val="000000"/>
          <w:sz w:val="20"/>
          <w:szCs w:val="20"/>
        </w:rPr>
        <w:t>ishop Ireton</w:t>
      </w:r>
      <w:r w:rsidR="002310F9">
        <w:rPr>
          <w:rFonts w:ascii="Arial" w:hAnsi="Arial" w:cs="Arial"/>
          <w:color w:val="000000"/>
          <w:sz w:val="20"/>
          <w:szCs w:val="20"/>
        </w:rPr>
        <w:tab/>
      </w:r>
      <w:r w:rsidR="002310F9">
        <w:rPr>
          <w:rFonts w:ascii="Arial" w:hAnsi="Arial" w:cs="Arial"/>
          <w:color w:val="000000"/>
          <w:sz w:val="20"/>
          <w:szCs w:val="20"/>
        </w:rPr>
        <w:tab/>
      </w:r>
      <w:r w:rsidR="002310F9">
        <w:rPr>
          <w:rFonts w:ascii="Arial" w:hAnsi="Arial" w:cs="Arial"/>
          <w:color w:val="000000"/>
          <w:sz w:val="20"/>
          <w:szCs w:val="20"/>
        </w:rPr>
        <w:tab/>
      </w:r>
      <w:r w:rsidR="000F4FD9">
        <w:rPr>
          <w:rFonts w:ascii="Arial" w:hAnsi="Arial" w:cs="Arial"/>
          <w:color w:val="000000"/>
          <w:sz w:val="20"/>
          <w:szCs w:val="20"/>
        </w:rPr>
        <w:t>Clover-College Park and TRCA</w:t>
      </w:r>
    </w:p>
    <w:p w:rsidR="002310F9" w:rsidRDefault="00787CE8" w:rsidP="002310F9">
      <w:pPr>
        <w:ind w:left="720"/>
        <w:rPr>
          <w:rFonts w:ascii="Arial" w:hAnsi="Arial" w:cs="Arial"/>
          <w:color w:val="000000"/>
          <w:sz w:val="20"/>
          <w:szCs w:val="20"/>
        </w:rPr>
      </w:pPr>
      <w:r>
        <w:rPr>
          <w:rFonts w:ascii="Arial" w:hAnsi="Arial" w:cs="Arial"/>
          <w:color w:val="000000"/>
          <w:sz w:val="20"/>
          <w:szCs w:val="20"/>
        </w:rPr>
        <w:t>MacArthur</w:t>
      </w:r>
      <w:r w:rsidR="002310F9">
        <w:rPr>
          <w:rFonts w:ascii="Arial" w:hAnsi="Arial" w:cs="Arial"/>
          <w:color w:val="000000"/>
          <w:sz w:val="20"/>
          <w:szCs w:val="20"/>
        </w:rPr>
        <w:tab/>
      </w:r>
      <w:r w:rsidR="002310F9">
        <w:rPr>
          <w:rFonts w:ascii="Arial" w:hAnsi="Arial" w:cs="Arial"/>
          <w:color w:val="000000"/>
          <w:sz w:val="20"/>
          <w:szCs w:val="20"/>
        </w:rPr>
        <w:tab/>
      </w:r>
      <w:r w:rsidR="002310F9">
        <w:rPr>
          <w:rFonts w:ascii="Arial" w:hAnsi="Arial" w:cs="Arial"/>
          <w:color w:val="000000"/>
          <w:sz w:val="20"/>
          <w:szCs w:val="20"/>
        </w:rPr>
        <w:tab/>
      </w:r>
      <w:r>
        <w:rPr>
          <w:rFonts w:ascii="Arial" w:hAnsi="Arial" w:cs="Arial"/>
          <w:color w:val="000000"/>
          <w:sz w:val="20"/>
          <w:szCs w:val="20"/>
        </w:rPr>
        <w:t>Clover College Park</w:t>
      </w:r>
    </w:p>
    <w:p w:rsidR="002310F9" w:rsidRDefault="002310F9" w:rsidP="002310F9">
      <w:pPr>
        <w:ind w:left="720"/>
        <w:rPr>
          <w:rFonts w:ascii="Arial" w:hAnsi="Arial" w:cs="Arial"/>
          <w:color w:val="000000"/>
          <w:sz w:val="20"/>
          <w:szCs w:val="20"/>
        </w:rPr>
      </w:pPr>
      <w:r>
        <w:rPr>
          <w:rFonts w:ascii="Arial" w:hAnsi="Arial" w:cs="Arial"/>
          <w:color w:val="000000"/>
          <w:sz w:val="20"/>
          <w:szCs w:val="20"/>
        </w:rPr>
        <w:t>Charles Barrett</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Northridge</w:t>
      </w:r>
    </w:p>
    <w:p w:rsidR="002310F9" w:rsidRDefault="002310F9" w:rsidP="002310F9">
      <w:pPr>
        <w:ind w:left="720"/>
        <w:rPr>
          <w:rFonts w:ascii="Arial" w:hAnsi="Arial" w:cs="Arial"/>
          <w:color w:val="000000"/>
          <w:sz w:val="20"/>
          <w:szCs w:val="20"/>
        </w:rPr>
      </w:pPr>
      <w:r>
        <w:rPr>
          <w:rFonts w:ascii="Arial" w:hAnsi="Arial" w:cs="Arial"/>
          <w:color w:val="000000"/>
          <w:sz w:val="20"/>
          <w:szCs w:val="20"/>
        </w:rPr>
        <w:t>George Mason</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Northridge</w:t>
      </w:r>
    </w:p>
    <w:p w:rsidR="002310F9" w:rsidRDefault="002310F9" w:rsidP="002310F9">
      <w:pPr>
        <w:ind w:left="720"/>
        <w:rPr>
          <w:rFonts w:ascii="Arial" w:hAnsi="Arial" w:cs="Arial"/>
          <w:color w:val="000000"/>
          <w:sz w:val="20"/>
          <w:szCs w:val="20"/>
        </w:rPr>
      </w:pPr>
      <w:r>
        <w:rPr>
          <w:rFonts w:ascii="Arial" w:hAnsi="Arial" w:cs="Arial"/>
          <w:color w:val="000000"/>
          <w:sz w:val="20"/>
          <w:szCs w:val="20"/>
        </w:rPr>
        <w:t>Alexandria Country Day</w:t>
      </w:r>
      <w:r>
        <w:rPr>
          <w:rFonts w:ascii="Arial" w:hAnsi="Arial" w:cs="Arial"/>
          <w:color w:val="000000"/>
          <w:sz w:val="20"/>
          <w:szCs w:val="20"/>
        </w:rPr>
        <w:tab/>
      </w:r>
      <w:r>
        <w:rPr>
          <w:rFonts w:ascii="Arial" w:hAnsi="Arial" w:cs="Arial"/>
          <w:color w:val="000000"/>
          <w:sz w:val="20"/>
          <w:szCs w:val="20"/>
        </w:rPr>
        <w:tab/>
        <w:t>Northridge</w:t>
      </w:r>
    </w:p>
    <w:p w:rsidR="002310F9" w:rsidRDefault="002310F9" w:rsidP="002310F9">
      <w:pPr>
        <w:ind w:left="720"/>
        <w:rPr>
          <w:rFonts w:ascii="Arial" w:hAnsi="Arial" w:cs="Arial"/>
          <w:color w:val="000000"/>
          <w:sz w:val="20"/>
          <w:szCs w:val="20"/>
        </w:rPr>
      </w:pPr>
      <w:r>
        <w:rPr>
          <w:rFonts w:ascii="Arial" w:hAnsi="Arial" w:cs="Arial"/>
          <w:color w:val="000000"/>
          <w:sz w:val="20"/>
          <w:szCs w:val="20"/>
        </w:rPr>
        <w:t xml:space="preserve">SSSAS </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Northridge and Seminary Hill</w:t>
      </w:r>
    </w:p>
    <w:p w:rsidR="002310F9" w:rsidRDefault="002310F9" w:rsidP="002310F9">
      <w:pPr>
        <w:ind w:left="720"/>
        <w:rPr>
          <w:rFonts w:ascii="Arial" w:hAnsi="Arial" w:cs="Arial"/>
          <w:color w:val="000000"/>
          <w:sz w:val="20"/>
          <w:szCs w:val="20"/>
        </w:rPr>
      </w:pPr>
      <w:r>
        <w:rPr>
          <w:rFonts w:ascii="Arial" w:hAnsi="Arial" w:cs="Arial"/>
          <w:color w:val="000000"/>
          <w:sz w:val="20"/>
          <w:szCs w:val="20"/>
        </w:rPr>
        <w:t>EHS</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Seminary Hill</w:t>
      </w:r>
    </w:p>
    <w:p w:rsidR="00C160E1" w:rsidRDefault="00C160E1" w:rsidP="002310F9">
      <w:pPr>
        <w:ind w:left="720"/>
        <w:rPr>
          <w:rFonts w:ascii="Arial" w:hAnsi="Arial" w:cs="Arial"/>
          <w:color w:val="000000"/>
          <w:sz w:val="20"/>
          <w:szCs w:val="20"/>
        </w:rPr>
      </w:pPr>
    </w:p>
    <w:sectPr w:rsidR="00C160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E7955"/>
    <w:multiLevelType w:val="hybridMultilevel"/>
    <w:tmpl w:val="10A264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37F6E3E"/>
    <w:multiLevelType w:val="hybridMultilevel"/>
    <w:tmpl w:val="0F4291C0"/>
    <w:lvl w:ilvl="0" w:tplc="EBEEB77E">
      <w:start w:val="1"/>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9B22B2D"/>
    <w:multiLevelType w:val="hybridMultilevel"/>
    <w:tmpl w:val="4050B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6B721A"/>
    <w:multiLevelType w:val="hybridMultilevel"/>
    <w:tmpl w:val="AAFAE9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231"/>
    <w:rsid w:val="000F4FD9"/>
    <w:rsid w:val="00115EEF"/>
    <w:rsid w:val="001222E1"/>
    <w:rsid w:val="00183756"/>
    <w:rsid w:val="002310F9"/>
    <w:rsid w:val="0023288C"/>
    <w:rsid w:val="002D7A35"/>
    <w:rsid w:val="002F4943"/>
    <w:rsid w:val="00303DE2"/>
    <w:rsid w:val="004C0C86"/>
    <w:rsid w:val="004D13DC"/>
    <w:rsid w:val="00553DDD"/>
    <w:rsid w:val="00575D7D"/>
    <w:rsid w:val="00616024"/>
    <w:rsid w:val="006C6E8E"/>
    <w:rsid w:val="00725974"/>
    <w:rsid w:val="00786AE8"/>
    <w:rsid w:val="00787CE8"/>
    <w:rsid w:val="007B7C71"/>
    <w:rsid w:val="00837A70"/>
    <w:rsid w:val="00841231"/>
    <w:rsid w:val="008C1481"/>
    <w:rsid w:val="00933436"/>
    <w:rsid w:val="009408F2"/>
    <w:rsid w:val="00A124B8"/>
    <w:rsid w:val="00A71434"/>
    <w:rsid w:val="00AD33F9"/>
    <w:rsid w:val="00B63CCF"/>
    <w:rsid w:val="00BF4D9C"/>
    <w:rsid w:val="00C07DC9"/>
    <w:rsid w:val="00C160E1"/>
    <w:rsid w:val="00C4771C"/>
    <w:rsid w:val="00C55707"/>
    <w:rsid w:val="00CB2B7E"/>
    <w:rsid w:val="00CD22A0"/>
    <w:rsid w:val="00D21550"/>
    <w:rsid w:val="00EA6E08"/>
    <w:rsid w:val="00F85FB2"/>
    <w:rsid w:val="00F90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0B14B"/>
  <w15:chartTrackingRefBased/>
  <w15:docId w15:val="{282F59D2-C548-4A7D-960A-3D5A4450D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41231"/>
    <w:pPr>
      <w:spacing w:after="0" w:line="240" w:lineRule="auto"/>
    </w:pPr>
    <w:rPr>
      <w:rFonts w:ascii="Calibri" w:hAnsi="Calibri" w:cs="Times New Roman"/>
    </w:rPr>
  </w:style>
  <w:style w:type="paragraph" w:styleId="Heading1">
    <w:name w:val="heading 1"/>
    <w:basedOn w:val="Normal"/>
    <w:link w:val="Heading1Char"/>
    <w:uiPriority w:val="9"/>
    <w:qFormat/>
    <w:rsid w:val="00A71434"/>
    <w:pPr>
      <w:keepNext/>
      <w:spacing w:before="480"/>
      <w:outlineLvl w:val="0"/>
    </w:pPr>
    <w:rPr>
      <w:rFonts w:ascii="Cambria" w:hAnsi="Cambria"/>
      <w:b/>
      <w:bCs/>
      <w:color w:val="365F91"/>
      <w:kern w:val="36"/>
      <w:sz w:val="28"/>
      <w:szCs w:val="28"/>
    </w:rPr>
  </w:style>
  <w:style w:type="paragraph" w:styleId="Heading2">
    <w:name w:val="heading 2"/>
    <w:basedOn w:val="Normal"/>
    <w:link w:val="Heading2Char"/>
    <w:uiPriority w:val="9"/>
    <w:semiHidden/>
    <w:unhideWhenUsed/>
    <w:qFormat/>
    <w:rsid w:val="00A71434"/>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1231"/>
    <w:rPr>
      <w:color w:val="0000FF"/>
      <w:u w:val="single"/>
    </w:rPr>
  </w:style>
  <w:style w:type="character" w:customStyle="1" w:styleId="Heading1Char">
    <w:name w:val="Heading 1 Char"/>
    <w:basedOn w:val="DefaultParagraphFont"/>
    <w:link w:val="Heading1"/>
    <w:uiPriority w:val="9"/>
    <w:rsid w:val="00A71434"/>
    <w:rPr>
      <w:rFonts w:ascii="Cambria" w:hAnsi="Cambria" w:cs="Times New Roman"/>
      <w:b/>
      <w:bCs/>
      <w:color w:val="365F91"/>
      <w:kern w:val="36"/>
      <w:sz w:val="28"/>
      <w:szCs w:val="28"/>
    </w:rPr>
  </w:style>
  <w:style w:type="character" w:customStyle="1" w:styleId="Heading2Char">
    <w:name w:val="Heading 2 Char"/>
    <w:basedOn w:val="DefaultParagraphFont"/>
    <w:link w:val="Heading2"/>
    <w:uiPriority w:val="9"/>
    <w:semiHidden/>
    <w:rsid w:val="00A71434"/>
    <w:rPr>
      <w:rFonts w:ascii="Times New Roman" w:hAnsi="Times New Roman" w:cs="Times New Roman"/>
      <w:b/>
      <w:bCs/>
      <w:sz w:val="36"/>
      <w:szCs w:val="36"/>
    </w:rPr>
  </w:style>
  <w:style w:type="paragraph" w:styleId="NormalWeb">
    <w:name w:val="Normal (Web)"/>
    <w:basedOn w:val="Normal"/>
    <w:uiPriority w:val="99"/>
    <w:semiHidden/>
    <w:unhideWhenUsed/>
    <w:rsid w:val="00A71434"/>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A71434"/>
    <w:rPr>
      <w:b/>
      <w:bCs/>
    </w:rPr>
  </w:style>
  <w:style w:type="paragraph" w:styleId="PlainText">
    <w:name w:val="Plain Text"/>
    <w:basedOn w:val="Normal"/>
    <w:link w:val="PlainTextChar"/>
    <w:uiPriority w:val="99"/>
    <w:semiHidden/>
    <w:unhideWhenUsed/>
    <w:rsid w:val="00C160E1"/>
    <w:rPr>
      <w:rFonts w:cstheme="minorBidi"/>
      <w:szCs w:val="21"/>
    </w:rPr>
  </w:style>
  <w:style w:type="character" w:customStyle="1" w:styleId="PlainTextChar">
    <w:name w:val="Plain Text Char"/>
    <w:basedOn w:val="DefaultParagraphFont"/>
    <w:link w:val="PlainText"/>
    <w:uiPriority w:val="99"/>
    <w:semiHidden/>
    <w:rsid w:val="00C160E1"/>
    <w:rPr>
      <w:rFonts w:ascii="Calibri" w:hAnsi="Calibri"/>
      <w:szCs w:val="21"/>
    </w:rPr>
  </w:style>
  <w:style w:type="paragraph" w:styleId="BalloonText">
    <w:name w:val="Balloon Text"/>
    <w:basedOn w:val="Normal"/>
    <w:link w:val="BalloonTextChar"/>
    <w:uiPriority w:val="99"/>
    <w:semiHidden/>
    <w:unhideWhenUsed/>
    <w:rsid w:val="006160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0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9561">
      <w:bodyDiv w:val="1"/>
      <w:marLeft w:val="0"/>
      <w:marRight w:val="0"/>
      <w:marTop w:val="0"/>
      <w:marBottom w:val="0"/>
      <w:divBdr>
        <w:top w:val="none" w:sz="0" w:space="0" w:color="auto"/>
        <w:left w:val="none" w:sz="0" w:space="0" w:color="auto"/>
        <w:bottom w:val="none" w:sz="0" w:space="0" w:color="auto"/>
        <w:right w:val="none" w:sz="0" w:space="0" w:color="auto"/>
      </w:divBdr>
    </w:div>
    <w:div w:id="135151927">
      <w:bodyDiv w:val="1"/>
      <w:marLeft w:val="0"/>
      <w:marRight w:val="0"/>
      <w:marTop w:val="0"/>
      <w:marBottom w:val="0"/>
      <w:divBdr>
        <w:top w:val="none" w:sz="0" w:space="0" w:color="auto"/>
        <w:left w:val="none" w:sz="0" w:space="0" w:color="auto"/>
        <w:bottom w:val="none" w:sz="0" w:space="0" w:color="auto"/>
        <w:right w:val="none" w:sz="0" w:space="0" w:color="auto"/>
      </w:divBdr>
    </w:div>
    <w:div w:id="319768511">
      <w:bodyDiv w:val="1"/>
      <w:marLeft w:val="0"/>
      <w:marRight w:val="0"/>
      <w:marTop w:val="0"/>
      <w:marBottom w:val="0"/>
      <w:divBdr>
        <w:top w:val="none" w:sz="0" w:space="0" w:color="auto"/>
        <w:left w:val="none" w:sz="0" w:space="0" w:color="auto"/>
        <w:bottom w:val="none" w:sz="0" w:space="0" w:color="auto"/>
        <w:right w:val="none" w:sz="0" w:space="0" w:color="auto"/>
      </w:divBdr>
    </w:div>
    <w:div w:id="1742563058">
      <w:bodyDiv w:val="1"/>
      <w:marLeft w:val="0"/>
      <w:marRight w:val="0"/>
      <w:marTop w:val="0"/>
      <w:marBottom w:val="0"/>
      <w:divBdr>
        <w:top w:val="none" w:sz="0" w:space="0" w:color="auto"/>
        <w:left w:val="none" w:sz="0" w:space="0" w:color="auto"/>
        <w:bottom w:val="none" w:sz="0" w:space="0" w:color="auto"/>
        <w:right w:val="none" w:sz="0" w:space="0" w:color="auto"/>
      </w:divBdr>
    </w:div>
    <w:div w:id="210653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Jennings</dc:creator>
  <cp:keywords/>
  <dc:description/>
  <cp:lastModifiedBy>Nancy Jennings</cp:lastModifiedBy>
  <cp:revision>5</cp:revision>
  <cp:lastPrinted>2017-03-07T11:44:00Z</cp:lastPrinted>
  <dcterms:created xsi:type="dcterms:W3CDTF">2017-03-02T01:18:00Z</dcterms:created>
  <dcterms:modified xsi:type="dcterms:W3CDTF">2017-03-07T11:54:00Z</dcterms:modified>
</cp:coreProperties>
</file>