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5401" w:rsidRPr="002E5401" w:rsidRDefault="002E5401" w:rsidP="002E5401">
      <w:pPr>
        <w:spacing w:before="100" w:beforeAutospacing="1" w:after="92" w:line="277" w:lineRule="atLeast"/>
        <w:outlineLvl w:val="0"/>
        <w:rPr>
          <w:rFonts w:ascii="Helvetica" w:eastAsia="Times New Roman" w:hAnsi="Helvetica" w:cs="Helvetica"/>
          <w:color w:val="333333"/>
          <w:kern w:val="36"/>
          <w:sz w:val="39"/>
          <w:szCs w:val="39"/>
        </w:rPr>
      </w:pPr>
      <w:r w:rsidRPr="002E5401">
        <w:rPr>
          <w:rFonts w:ascii="Helvetica" w:eastAsia="Times New Roman" w:hAnsi="Helvetica" w:cs="Helvetica"/>
          <w:color w:val="333333"/>
          <w:kern w:val="36"/>
          <w:sz w:val="39"/>
          <w:szCs w:val="39"/>
        </w:rPr>
        <w:t>History on the Hill: Willow Oak</w:t>
      </w:r>
    </w:p>
    <w:p w:rsidR="002E5401" w:rsidRPr="002E5401" w:rsidRDefault="002E5401" w:rsidP="002E5401">
      <w:pPr>
        <w:spacing w:after="171" w:line="343" w:lineRule="atLeast"/>
        <w:rPr>
          <w:rFonts w:ascii="Helvetica" w:eastAsia="Times New Roman" w:hAnsi="Helvetica" w:cs="Helvetica"/>
          <w:color w:val="333333"/>
          <w:sz w:val="21"/>
          <w:szCs w:val="21"/>
        </w:rPr>
      </w:pPr>
      <w:r w:rsidRPr="002E5401">
        <w:rPr>
          <w:rFonts w:ascii="Helvetica" w:eastAsia="Times New Roman" w:hAnsi="Helvetica" w:cs="Helvetica"/>
          <w:color w:val="333333"/>
          <w:sz w:val="21"/>
          <w:szCs w:val="21"/>
        </w:rPr>
        <w:t>Bill and Linda Dickinson’s property has been traded three times in a poker game.</w:t>
      </w:r>
    </w:p>
    <w:p w:rsidR="002E5401" w:rsidRDefault="002E5401" w:rsidP="00105219">
      <w:pPr>
        <w:spacing w:before="100" w:beforeAutospacing="1" w:after="100" w:afterAutospacing="1" w:line="343" w:lineRule="atLeast"/>
        <w:ind w:left="-360"/>
        <w:rPr>
          <w:rFonts w:ascii="Helvetica" w:eastAsia="Times New Roman" w:hAnsi="Helvetica" w:cs="Helvetica"/>
          <w:color w:val="0044AA"/>
          <w:sz w:val="21"/>
          <w:szCs w:val="21"/>
        </w:rPr>
      </w:pPr>
      <w:r w:rsidRPr="002E5401">
        <w:rPr>
          <w:rFonts w:ascii="Helvetica" w:eastAsia="Times New Roman" w:hAnsi="Helvetica" w:cs="Helvetica"/>
          <w:color w:val="333333"/>
          <w:sz w:val="21"/>
          <w:szCs w:val="21"/>
        </w:rPr>
        <w:t>By</w:t>
      </w:r>
      <w:r w:rsidR="00105219">
        <w:rPr>
          <w:rFonts w:ascii="Helvetica" w:eastAsia="Times New Roman" w:hAnsi="Helvetica" w:cs="Helvetica"/>
          <w:color w:val="333333"/>
          <w:sz w:val="21"/>
          <w:szCs w:val="21"/>
        </w:rPr>
        <w:t xml:space="preserve"> </w:t>
      </w:r>
      <w:hyperlink r:id="rId6" w:history="1">
        <w:r w:rsidRPr="002E5401">
          <w:rPr>
            <w:rFonts w:ascii="Helvetica" w:eastAsia="Times New Roman" w:hAnsi="Helvetica" w:cs="Helvetica"/>
            <w:color w:val="0044AA"/>
            <w:sz w:val="21"/>
            <w:szCs w:val="21"/>
          </w:rPr>
          <w:t>Rachel Leonard</w:t>
        </w:r>
      </w:hyperlink>
    </w:p>
    <w:p w:rsidR="00105219" w:rsidRPr="002E5401" w:rsidRDefault="00105219" w:rsidP="00105219">
      <w:pPr>
        <w:spacing w:before="100" w:beforeAutospacing="1" w:after="100" w:afterAutospacing="1" w:line="343" w:lineRule="atLeast"/>
        <w:ind w:left="-360"/>
        <w:rPr>
          <w:rFonts w:ascii="Helvetica" w:eastAsia="Times New Roman" w:hAnsi="Helvetica" w:cs="Helvetica"/>
          <w:color w:val="333333"/>
          <w:sz w:val="21"/>
          <w:szCs w:val="21"/>
        </w:rPr>
      </w:pPr>
      <w:r w:rsidRPr="00105219">
        <w:rPr>
          <w:rFonts w:ascii="Helvetica" w:eastAsia="Times New Roman" w:hAnsi="Helvetica" w:cs="Helvetica"/>
          <w:color w:val="333333"/>
          <w:sz w:val="21"/>
          <w:szCs w:val="21"/>
        </w:rPr>
        <w:t>http://westendalexandria.patch.com/articles/homes-on-the-hill-willow-oak</w:t>
      </w:r>
      <w:bookmarkStart w:id="0" w:name="_GoBack"/>
      <w:bookmarkEnd w:id="0"/>
    </w:p>
    <w:p w:rsidR="002E5401" w:rsidRPr="002E5401" w:rsidRDefault="002E5401" w:rsidP="002E5401">
      <w:pPr>
        <w:spacing w:after="0" w:line="343" w:lineRule="atLeast"/>
        <w:rPr>
          <w:rFonts w:ascii="Helvetica" w:eastAsia="Times New Roman" w:hAnsi="Helvetica" w:cs="Helvetica"/>
          <w:color w:val="333333"/>
          <w:sz w:val="21"/>
          <w:szCs w:val="21"/>
        </w:rPr>
      </w:pPr>
      <w:r>
        <w:rPr>
          <w:rFonts w:ascii="Helvetica" w:eastAsia="Times New Roman" w:hAnsi="Helvetica" w:cs="Helvetica"/>
          <w:noProof/>
          <w:color w:val="333333"/>
          <w:sz w:val="21"/>
          <w:szCs w:val="21"/>
        </w:rPr>
        <w:drawing>
          <wp:inline distT="0" distB="0" distL="0" distR="0">
            <wp:extent cx="2600325" cy="1733550"/>
            <wp:effectExtent l="0" t="0" r="9525" b="0"/>
            <wp:docPr id="3" name="Picture 3" descr="http://o3.aolcdn.com/dims-shared/dims3/PATCH/resize/273x203/http:/hss-prod.hss.aol.com/hss/storage/patch/c334ced13d073d802978fd3ce92948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o3.aolcdn.com/dims-shared/dims3/PATCH/resize/273x203/http:/hss-prod.hss.aol.com/hss/storage/patch/c334ced13d073d802978fd3ce92948f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00325" cy="1733550"/>
                    </a:xfrm>
                    <a:prstGeom prst="rect">
                      <a:avLst/>
                    </a:prstGeom>
                    <a:noFill/>
                    <a:ln>
                      <a:noFill/>
                    </a:ln>
                  </pic:spPr>
                </pic:pic>
              </a:graphicData>
            </a:graphic>
          </wp:inline>
        </w:drawing>
      </w:r>
    </w:p>
    <w:p w:rsidR="002E5401" w:rsidRPr="002E5401" w:rsidRDefault="002E5401" w:rsidP="002E5401">
      <w:pPr>
        <w:spacing w:after="0" w:line="343" w:lineRule="atLeast"/>
        <w:rPr>
          <w:rFonts w:ascii="Helvetica" w:eastAsia="Times New Roman" w:hAnsi="Helvetica" w:cs="Helvetica"/>
          <w:color w:val="333333"/>
          <w:sz w:val="21"/>
          <w:szCs w:val="21"/>
        </w:rPr>
      </w:pPr>
      <w:r w:rsidRPr="002E5401">
        <w:rPr>
          <w:rFonts w:ascii="Helvetica" w:eastAsia="Times New Roman" w:hAnsi="Helvetica" w:cs="Helvetica"/>
          <w:color w:val="333333"/>
          <w:sz w:val="21"/>
          <w:szCs w:val="21"/>
        </w:rPr>
        <w:t xml:space="preserve">The </w:t>
      </w:r>
      <w:proofErr w:type="spellStart"/>
      <w:r w:rsidRPr="002E5401">
        <w:rPr>
          <w:rFonts w:ascii="Helvetica" w:eastAsia="Times New Roman" w:hAnsi="Helvetica" w:cs="Helvetica"/>
          <w:color w:val="333333"/>
          <w:sz w:val="21"/>
          <w:szCs w:val="21"/>
        </w:rPr>
        <w:t>Dickinsons</w:t>
      </w:r>
      <w:proofErr w:type="spellEnd"/>
      <w:r w:rsidRPr="002E5401">
        <w:rPr>
          <w:rFonts w:ascii="Helvetica" w:eastAsia="Times New Roman" w:hAnsi="Helvetica" w:cs="Helvetica"/>
          <w:color w:val="333333"/>
          <w:sz w:val="21"/>
          <w:szCs w:val="21"/>
        </w:rPr>
        <w:t xml:space="preserve"> at Willow Oak</w:t>
      </w:r>
    </w:p>
    <w:p w:rsidR="002E5401" w:rsidRPr="002E5401" w:rsidRDefault="002E5401" w:rsidP="002E5401">
      <w:pPr>
        <w:spacing w:after="171" w:line="343" w:lineRule="atLeast"/>
        <w:rPr>
          <w:rFonts w:ascii="Helvetica" w:eastAsia="Times New Roman" w:hAnsi="Helvetica" w:cs="Helvetica"/>
          <w:color w:val="333333"/>
          <w:sz w:val="21"/>
          <w:szCs w:val="21"/>
        </w:rPr>
      </w:pPr>
      <w:r w:rsidRPr="002E5401">
        <w:rPr>
          <w:rFonts w:ascii="Helvetica" w:eastAsia="Times New Roman" w:hAnsi="Helvetica" w:cs="Helvetica"/>
          <w:i/>
          <w:iCs/>
          <w:color w:val="333333"/>
          <w:sz w:val="21"/>
          <w:szCs w:val="21"/>
        </w:rPr>
        <w:t>This article is the fifth in a five-part series of historic homes in the Seminary Hill area of Alexandria.</w:t>
      </w:r>
    </w:p>
    <w:p w:rsidR="002E5401" w:rsidRPr="002E5401" w:rsidRDefault="002E5401" w:rsidP="002E5401">
      <w:pPr>
        <w:spacing w:after="171" w:line="343" w:lineRule="atLeast"/>
        <w:rPr>
          <w:rFonts w:ascii="Helvetica" w:eastAsia="Times New Roman" w:hAnsi="Helvetica" w:cs="Helvetica"/>
          <w:color w:val="333333"/>
          <w:sz w:val="21"/>
          <w:szCs w:val="21"/>
        </w:rPr>
      </w:pPr>
      <w:r w:rsidRPr="002E5401">
        <w:rPr>
          <w:rFonts w:ascii="Helvetica" w:eastAsia="Times New Roman" w:hAnsi="Helvetica" w:cs="Helvetica"/>
          <w:color w:val="333333"/>
          <w:sz w:val="21"/>
          <w:szCs w:val="21"/>
        </w:rPr>
        <w:t>Bill and Linda Dickinson’s home on North Quaker Lane is bestowed with the name “Willow Oak,” but Bill believes a more apt name would be “The Poker House.”</w:t>
      </w:r>
    </w:p>
    <w:p w:rsidR="002E5401" w:rsidRPr="002E5401" w:rsidRDefault="002E5401" w:rsidP="002E5401">
      <w:pPr>
        <w:spacing w:after="171" w:line="343" w:lineRule="atLeast"/>
        <w:rPr>
          <w:rFonts w:ascii="Helvetica" w:eastAsia="Times New Roman" w:hAnsi="Helvetica" w:cs="Helvetica"/>
          <w:color w:val="333333"/>
          <w:sz w:val="21"/>
          <w:szCs w:val="21"/>
        </w:rPr>
      </w:pPr>
      <w:r w:rsidRPr="002E5401">
        <w:rPr>
          <w:rFonts w:ascii="Helvetica" w:eastAsia="Times New Roman" w:hAnsi="Helvetica" w:cs="Helvetica"/>
          <w:color w:val="333333"/>
          <w:sz w:val="21"/>
          <w:szCs w:val="21"/>
        </w:rPr>
        <w:t xml:space="preserve">A small plaque by the front door reads, “Willow Oak,” a reference to the large tree growing in the corner of the front </w:t>
      </w:r>
      <w:proofErr w:type="spellStart"/>
      <w:r w:rsidRPr="002E5401">
        <w:rPr>
          <w:rFonts w:ascii="Helvetica" w:eastAsia="Times New Roman" w:hAnsi="Helvetica" w:cs="Helvetica"/>
          <w:color w:val="333333"/>
          <w:sz w:val="21"/>
          <w:szCs w:val="21"/>
        </w:rPr>
        <w:t>yard</w:t>
      </w:r>
      <w:proofErr w:type="gramStart"/>
      <w:r w:rsidRPr="002E5401">
        <w:rPr>
          <w:rFonts w:ascii="Helvetica" w:eastAsia="Times New Roman" w:hAnsi="Helvetica" w:cs="Helvetica"/>
          <w:color w:val="333333"/>
          <w:sz w:val="21"/>
          <w:szCs w:val="21"/>
        </w:rPr>
        <w:t>.“</w:t>
      </w:r>
      <w:proofErr w:type="gramEnd"/>
      <w:r w:rsidRPr="002E5401">
        <w:rPr>
          <w:rFonts w:ascii="Helvetica" w:eastAsia="Times New Roman" w:hAnsi="Helvetica" w:cs="Helvetica"/>
          <w:color w:val="333333"/>
          <w:sz w:val="21"/>
          <w:szCs w:val="21"/>
        </w:rPr>
        <w:t>When</w:t>
      </w:r>
      <w:proofErr w:type="spellEnd"/>
      <w:r w:rsidRPr="002E5401">
        <w:rPr>
          <w:rFonts w:ascii="Helvetica" w:eastAsia="Times New Roman" w:hAnsi="Helvetica" w:cs="Helvetica"/>
          <w:color w:val="333333"/>
          <w:sz w:val="21"/>
          <w:szCs w:val="21"/>
        </w:rPr>
        <w:t xml:space="preserve"> the kids were teenagers, we took a tour in England. And every palace over there has a name,” Bill said. “So the kids came back and said, ‘You know, </w:t>
      </w:r>
      <w:proofErr w:type="gramStart"/>
      <w:r w:rsidRPr="002E5401">
        <w:rPr>
          <w:rFonts w:ascii="Helvetica" w:eastAsia="Times New Roman" w:hAnsi="Helvetica" w:cs="Helvetica"/>
          <w:color w:val="333333"/>
          <w:sz w:val="21"/>
          <w:szCs w:val="21"/>
        </w:rPr>
        <w:t>it’s</w:t>
      </w:r>
      <w:proofErr w:type="gramEnd"/>
      <w:r w:rsidRPr="002E5401">
        <w:rPr>
          <w:rFonts w:ascii="Helvetica" w:eastAsia="Times New Roman" w:hAnsi="Helvetica" w:cs="Helvetica"/>
          <w:color w:val="333333"/>
          <w:sz w:val="21"/>
          <w:szCs w:val="21"/>
        </w:rPr>
        <w:t xml:space="preserve"> one thing being 805 Quaker Lane, but why don’t we give a name to our home?’ So they chose Willow Oak to memorialize the big tree.”</w:t>
      </w:r>
    </w:p>
    <w:p w:rsidR="002E5401" w:rsidRPr="002E5401" w:rsidRDefault="002E5401" w:rsidP="002E5401">
      <w:pPr>
        <w:spacing w:after="171" w:line="343" w:lineRule="atLeast"/>
        <w:rPr>
          <w:rFonts w:ascii="Helvetica" w:eastAsia="Times New Roman" w:hAnsi="Helvetica" w:cs="Helvetica"/>
          <w:color w:val="333333"/>
          <w:sz w:val="21"/>
          <w:szCs w:val="21"/>
        </w:rPr>
      </w:pPr>
      <w:r w:rsidRPr="002E5401">
        <w:rPr>
          <w:rFonts w:ascii="Helvetica" w:eastAsia="Times New Roman" w:hAnsi="Helvetica" w:cs="Helvetica"/>
          <w:color w:val="333333"/>
          <w:sz w:val="21"/>
          <w:szCs w:val="21"/>
        </w:rPr>
        <w:t>However, the game of poker plays a dominant role in the property’s history.</w:t>
      </w:r>
    </w:p>
    <w:p w:rsidR="002E5401" w:rsidRPr="002E5401" w:rsidRDefault="002E5401" w:rsidP="002E5401">
      <w:pPr>
        <w:spacing w:after="171" w:line="343" w:lineRule="atLeast"/>
        <w:rPr>
          <w:rFonts w:ascii="Helvetica" w:eastAsia="Times New Roman" w:hAnsi="Helvetica" w:cs="Helvetica"/>
          <w:color w:val="333333"/>
          <w:sz w:val="21"/>
          <w:szCs w:val="21"/>
        </w:rPr>
      </w:pPr>
      <w:r w:rsidRPr="002E5401">
        <w:rPr>
          <w:rFonts w:ascii="Helvetica" w:eastAsia="Times New Roman" w:hAnsi="Helvetica" w:cs="Helvetica"/>
          <w:color w:val="333333"/>
          <w:sz w:val="21"/>
          <w:szCs w:val="21"/>
        </w:rPr>
        <w:t xml:space="preserve">“This house has been traded back and forth three times in a poker </w:t>
      </w:r>
      <w:proofErr w:type="gramStart"/>
      <w:r w:rsidRPr="002E5401">
        <w:rPr>
          <w:rFonts w:ascii="Helvetica" w:eastAsia="Times New Roman" w:hAnsi="Helvetica" w:cs="Helvetica"/>
          <w:color w:val="333333"/>
          <w:sz w:val="21"/>
          <w:szCs w:val="21"/>
        </w:rPr>
        <w:t>game.,</w:t>
      </w:r>
      <w:proofErr w:type="gramEnd"/>
      <w:r w:rsidRPr="002E5401">
        <w:rPr>
          <w:rFonts w:ascii="Helvetica" w:eastAsia="Times New Roman" w:hAnsi="Helvetica" w:cs="Helvetica"/>
          <w:color w:val="333333"/>
          <w:sz w:val="21"/>
          <w:szCs w:val="21"/>
        </w:rPr>
        <w:t>” Bill said. “We ought to call it the poker house.”</w:t>
      </w:r>
    </w:p>
    <w:p w:rsidR="002E5401" w:rsidRPr="002E5401" w:rsidRDefault="002E5401" w:rsidP="002E5401">
      <w:pPr>
        <w:spacing w:after="171" w:line="343" w:lineRule="atLeast"/>
        <w:rPr>
          <w:rFonts w:ascii="Helvetica" w:eastAsia="Times New Roman" w:hAnsi="Helvetica" w:cs="Helvetica"/>
          <w:color w:val="333333"/>
          <w:sz w:val="21"/>
          <w:szCs w:val="21"/>
        </w:rPr>
      </w:pPr>
      <w:r w:rsidRPr="002E5401">
        <w:rPr>
          <w:rFonts w:ascii="Helvetica" w:eastAsia="Times New Roman" w:hAnsi="Helvetica" w:cs="Helvetica"/>
          <w:color w:val="333333"/>
          <w:sz w:val="21"/>
          <w:szCs w:val="21"/>
        </w:rPr>
        <w:t>The property and surrounding area originally belonged to John Howard, who received it as a land grant from the king of England. Howard played poker with Elmer Spittle, who ran a pharmacy in Old Town. When Howard ran out of stakes during a game in 1921, he put up the piece of property where the house now stands, and lost to Spittle. Spittle built the house in 1922.</w:t>
      </w:r>
    </w:p>
    <w:p w:rsidR="002E5401" w:rsidRPr="002E5401" w:rsidRDefault="002E5401" w:rsidP="002E5401">
      <w:pPr>
        <w:spacing w:after="171" w:line="343" w:lineRule="atLeast"/>
        <w:rPr>
          <w:rFonts w:ascii="Helvetica" w:eastAsia="Times New Roman" w:hAnsi="Helvetica" w:cs="Helvetica"/>
          <w:color w:val="333333"/>
          <w:sz w:val="21"/>
          <w:szCs w:val="21"/>
        </w:rPr>
      </w:pPr>
      <w:r w:rsidRPr="002E5401">
        <w:rPr>
          <w:rFonts w:ascii="Helvetica" w:eastAsia="Times New Roman" w:hAnsi="Helvetica" w:cs="Helvetica"/>
          <w:color w:val="333333"/>
          <w:sz w:val="21"/>
          <w:szCs w:val="21"/>
        </w:rPr>
        <w:t xml:space="preserve">At some point, likely in the 1930s, Spittle was playing a poker game with a Judge Nevins. Nevins won the house. He never lived in the home, instead leasing it out to tenants including students at the </w:t>
      </w:r>
      <w:hyperlink r:id="rId8" w:history="1">
        <w:r w:rsidRPr="002E5401">
          <w:rPr>
            <w:rFonts w:ascii="Helvetica" w:eastAsia="Times New Roman" w:hAnsi="Helvetica" w:cs="Helvetica"/>
            <w:color w:val="0044AA"/>
            <w:sz w:val="21"/>
            <w:szCs w:val="21"/>
          </w:rPr>
          <w:t>Virginia Theological Seminary</w:t>
        </w:r>
      </w:hyperlink>
      <w:r w:rsidRPr="002E5401">
        <w:rPr>
          <w:rFonts w:ascii="Helvetica" w:eastAsia="Times New Roman" w:hAnsi="Helvetica" w:cs="Helvetica"/>
          <w:color w:val="333333"/>
          <w:sz w:val="21"/>
          <w:szCs w:val="21"/>
        </w:rPr>
        <w:t>. The original home only had one bathroom for all occupants.</w:t>
      </w:r>
    </w:p>
    <w:p w:rsidR="002E5401" w:rsidRPr="002E5401" w:rsidRDefault="002E5401" w:rsidP="002E5401">
      <w:pPr>
        <w:spacing w:after="171" w:line="343" w:lineRule="atLeast"/>
        <w:rPr>
          <w:rFonts w:ascii="Helvetica" w:eastAsia="Times New Roman" w:hAnsi="Helvetica" w:cs="Helvetica"/>
          <w:color w:val="333333"/>
          <w:sz w:val="21"/>
          <w:szCs w:val="21"/>
        </w:rPr>
      </w:pPr>
      <w:r w:rsidRPr="002E5401">
        <w:rPr>
          <w:rFonts w:ascii="Helvetica" w:eastAsia="Times New Roman" w:hAnsi="Helvetica" w:cs="Helvetica"/>
          <w:color w:val="333333"/>
          <w:sz w:val="21"/>
          <w:szCs w:val="21"/>
        </w:rPr>
        <w:lastRenderedPageBreak/>
        <w:t>Judge Nevins had been abroad and returned from Italy in 1946. He then rented the home to Maj. Gen. William T. Thurman. After Nevins died, in 1949, Thurman bought the house and lot and began making improvements on the house, which was in a dilapidated state at the time. Thurman added a carport to the back of the home and two additional bathrooms, and removed the front porch.</w:t>
      </w:r>
    </w:p>
    <w:p w:rsidR="002E5401" w:rsidRPr="002E5401" w:rsidRDefault="002E5401" w:rsidP="002E5401">
      <w:pPr>
        <w:spacing w:after="171" w:line="343" w:lineRule="atLeast"/>
        <w:rPr>
          <w:rFonts w:ascii="Helvetica" w:eastAsia="Times New Roman" w:hAnsi="Helvetica" w:cs="Helvetica"/>
          <w:color w:val="333333"/>
          <w:sz w:val="21"/>
          <w:szCs w:val="21"/>
        </w:rPr>
      </w:pPr>
      <w:r w:rsidRPr="002E5401">
        <w:rPr>
          <w:rFonts w:ascii="Helvetica" w:eastAsia="Times New Roman" w:hAnsi="Helvetica" w:cs="Helvetica"/>
          <w:color w:val="333333"/>
          <w:sz w:val="21"/>
          <w:szCs w:val="21"/>
        </w:rPr>
        <w:t xml:space="preserve">The original house included the lot to the south and a large rose garden to the side, which </w:t>
      </w:r>
      <w:proofErr w:type="gramStart"/>
      <w:r w:rsidRPr="002E5401">
        <w:rPr>
          <w:rFonts w:ascii="Helvetica" w:eastAsia="Times New Roman" w:hAnsi="Helvetica" w:cs="Helvetica"/>
          <w:color w:val="333333"/>
          <w:sz w:val="21"/>
          <w:szCs w:val="21"/>
        </w:rPr>
        <w:t>were</w:t>
      </w:r>
      <w:proofErr w:type="gramEnd"/>
      <w:r w:rsidRPr="002E5401">
        <w:rPr>
          <w:rFonts w:ascii="Helvetica" w:eastAsia="Times New Roman" w:hAnsi="Helvetica" w:cs="Helvetica"/>
          <w:color w:val="333333"/>
          <w:sz w:val="21"/>
          <w:szCs w:val="21"/>
        </w:rPr>
        <w:t xml:space="preserve"> lost by Thurman in a poker game, Bill said.</w:t>
      </w:r>
    </w:p>
    <w:p w:rsidR="002E5401" w:rsidRPr="002E5401" w:rsidRDefault="002E5401" w:rsidP="002E5401">
      <w:pPr>
        <w:spacing w:after="171" w:line="343" w:lineRule="atLeast"/>
        <w:rPr>
          <w:rFonts w:ascii="Helvetica" w:eastAsia="Times New Roman" w:hAnsi="Helvetica" w:cs="Helvetica"/>
          <w:color w:val="333333"/>
          <w:sz w:val="21"/>
          <w:szCs w:val="21"/>
        </w:rPr>
      </w:pPr>
      <w:r w:rsidRPr="002E5401">
        <w:rPr>
          <w:rFonts w:ascii="Helvetica" w:eastAsia="Times New Roman" w:hAnsi="Helvetica" w:cs="Helvetica"/>
          <w:color w:val="333333"/>
          <w:sz w:val="21"/>
          <w:szCs w:val="21"/>
        </w:rPr>
        <w:t xml:space="preserve">The </w:t>
      </w:r>
      <w:proofErr w:type="spellStart"/>
      <w:r w:rsidRPr="002E5401">
        <w:rPr>
          <w:rFonts w:ascii="Helvetica" w:eastAsia="Times New Roman" w:hAnsi="Helvetica" w:cs="Helvetica"/>
          <w:color w:val="333333"/>
          <w:sz w:val="21"/>
          <w:szCs w:val="21"/>
        </w:rPr>
        <w:t>Thurmans</w:t>
      </w:r>
      <w:proofErr w:type="spellEnd"/>
      <w:r w:rsidRPr="002E5401">
        <w:rPr>
          <w:rFonts w:ascii="Helvetica" w:eastAsia="Times New Roman" w:hAnsi="Helvetica" w:cs="Helvetica"/>
          <w:color w:val="333333"/>
          <w:sz w:val="21"/>
          <w:szCs w:val="21"/>
        </w:rPr>
        <w:t xml:space="preserve"> sold the home in 1968. The home then went through a variety of owners, with the </w:t>
      </w:r>
      <w:proofErr w:type="spellStart"/>
      <w:r w:rsidRPr="002E5401">
        <w:rPr>
          <w:rFonts w:ascii="Helvetica" w:eastAsia="Times New Roman" w:hAnsi="Helvetica" w:cs="Helvetica"/>
          <w:color w:val="333333"/>
          <w:sz w:val="21"/>
          <w:szCs w:val="21"/>
        </w:rPr>
        <w:t>Dickinsons</w:t>
      </w:r>
      <w:proofErr w:type="spellEnd"/>
      <w:r w:rsidRPr="002E5401">
        <w:rPr>
          <w:rFonts w:ascii="Helvetica" w:eastAsia="Times New Roman" w:hAnsi="Helvetica" w:cs="Helvetica"/>
          <w:color w:val="333333"/>
          <w:sz w:val="21"/>
          <w:szCs w:val="21"/>
        </w:rPr>
        <w:t xml:space="preserve"> buying it in 1978 and proceeding with major remodeling.</w:t>
      </w:r>
    </w:p>
    <w:p w:rsidR="002E5401" w:rsidRPr="002E5401" w:rsidRDefault="002E5401" w:rsidP="002E5401">
      <w:pPr>
        <w:spacing w:after="171" w:line="343" w:lineRule="atLeast"/>
        <w:rPr>
          <w:rFonts w:ascii="Helvetica" w:eastAsia="Times New Roman" w:hAnsi="Helvetica" w:cs="Helvetica"/>
          <w:color w:val="333333"/>
          <w:sz w:val="21"/>
          <w:szCs w:val="21"/>
        </w:rPr>
      </w:pPr>
      <w:r w:rsidRPr="002E5401">
        <w:rPr>
          <w:rFonts w:ascii="Helvetica" w:eastAsia="Times New Roman" w:hAnsi="Helvetica" w:cs="Helvetica"/>
          <w:color w:val="333333"/>
          <w:sz w:val="21"/>
          <w:szCs w:val="21"/>
        </w:rPr>
        <w:t>The original part of the house is the front living room, dining room and two second-story bedrooms. It was expanded in the back over the years, an area which now features the kitchen and a large family room.</w:t>
      </w:r>
    </w:p>
    <w:p w:rsidR="002E5401" w:rsidRPr="002E5401" w:rsidRDefault="002E5401" w:rsidP="002E5401">
      <w:pPr>
        <w:spacing w:after="171" w:line="343" w:lineRule="atLeast"/>
        <w:rPr>
          <w:rFonts w:ascii="Helvetica" w:eastAsia="Times New Roman" w:hAnsi="Helvetica" w:cs="Helvetica"/>
          <w:color w:val="333333"/>
          <w:sz w:val="21"/>
          <w:szCs w:val="21"/>
        </w:rPr>
      </w:pPr>
      <w:r w:rsidRPr="002E5401">
        <w:rPr>
          <w:rFonts w:ascii="Helvetica" w:eastAsia="Times New Roman" w:hAnsi="Helvetica" w:cs="Helvetica"/>
          <w:color w:val="333333"/>
          <w:sz w:val="21"/>
          <w:szCs w:val="21"/>
        </w:rPr>
        <w:t xml:space="preserve">In the 1980s, architect David </w:t>
      </w:r>
      <w:proofErr w:type="spellStart"/>
      <w:r w:rsidRPr="002E5401">
        <w:rPr>
          <w:rFonts w:ascii="Helvetica" w:eastAsia="Times New Roman" w:hAnsi="Helvetica" w:cs="Helvetica"/>
          <w:color w:val="333333"/>
          <w:sz w:val="21"/>
          <w:szCs w:val="21"/>
        </w:rPr>
        <w:t>Kemnitzer</w:t>
      </w:r>
      <w:proofErr w:type="spellEnd"/>
      <w:r w:rsidRPr="002E5401">
        <w:rPr>
          <w:rFonts w:ascii="Helvetica" w:eastAsia="Times New Roman" w:hAnsi="Helvetica" w:cs="Helvetica"/>
          <w:color w:val="333333"/>
          <w:sz w:val="21"/>
          <w:szCs w:val="21"/>
        </w:rPr>
        <w:t xml:space="preserve"> performed extensive renovations of the home, including adding the new kitchen, great room and garage. The house is made of cypress, which reduces rot but means the homeowners over the generations have had to add extra supports in the basement to reinforce sagging cypress beams. The floors in the living room and dining room are original planks of heart of pine.</w:t>
      </w:r>
    </w:p>
    <w:p w:rsidR="002E5401" w:rsidRPr="002E5401" w:rsidRDefault="002E5401" w:rsidP="002E5401">
      <w:pPr>
        <w:spacing w:after="171" w:line="343" w:lineRule="atLeast"/>
        <w:rPr>
          <w:rFonts w:ascii="Helvetica" w:eastAsia="Times New Roman" w:hAnsi="Helvetica" w:cs="Helvetica"/>
          <w:color w:val="333333"/>
          <w:sz w:val="21"/>
          <w:szCs w:val="21"/>
        </w:rPr>
      </w:pPr>
      <w:r w:rsidRPr="002E5401">
        <w:rPr>
          <w:rFonts w:ascii="Helvetica" w:eastAsia="Times New Roman" w:hAnsi="Helvetica" w:cs="Helvetica"/>
          <w:color w:val="333333"/>
          <w:sz w:val="21"/>
          <w:szCs w:val="21"/>
        </w:rPr>
        <w:t xml:space="preserve">The home is surrounded by a tidy picket fence. Before the </w:t>
      </w:r>
      <w:proofErr w:type="spellStart"/>
      <w:r w:rsidRPr="002E5401">
        <w:rPr>
          <w:rFonts w:ascii="Helvetica" w:eastAsia="Times New Roman" w:hAnsi="Helvetica" w:cs="Helvetica"/>
          <w:color w:val="333333"/>
          <w:sz w:val="21"/>
          <w:szCs w:val="21"/>
        </w:rPr>
        <w:t>Dickinsons</w:t>
      </w:r>
      <w:proofErr w:type="spellEnd"/>
      <w:r w:rsidRPr="002E5401">
        <w:rPr>
          <w:rFonts w:ascii="Helvetica" w:eastAsia="Times New Roman" w:hAnsi="Helvetica" w:cs="Helvetica"/>
          <w:color w:val="333333"/>
          <w:sz w:val="21"/>
          <w:szCs w:val="21"/>
        </w:rPr>
        <w:t xml:space="preserve"> bought the house, they took a trip through New England and became fascinated by the white picket fences they saw, especially Linda.</w:t>
      </w:r>
    </w:p>
    <w:p w:rsidR="002E5401" w:rsidRPr="002E5401" w:rsidRDefault="002E5401" w:rsidP="002E5401">
      <w:pPr>
        <w:spacing w:after="171" w:line="343" w:lineRule="atLeast"/>
        <w:rPr>
          <w:rFonts w:ascii="Helvetica" w:eastAsia="Times New Roman" w:hAnsi="Helvetica" w:cs="Helvetica"/>
          <w:color w:val="333333"/>
          <w:sz w:val="21"/>
          <w:szCs w:val="21"/>
        </w:rPr>
      </w:pPr>
      <w:r w:rsidRPr="002E5401">
        <w:rPr>
          <w:rFonts w:ascii="Helvetica" w:eastAsia="Times New Roman" w:hAnsi="Helvetica" w:cs="Helvetica"/>
          <w:color w:val="333333"/>
          <w:sz w:val="21"/>
          <w:szCs w:val="21"/>
        </w:rPr>
        <w:t>“One of the first orders of business was to build the dang picket fence,” Bill said with a laugh. “So that’s why that picket fence is out there.”</w:t>
      </w:r>
    </w:p>
    <w:p w:rsidR="002E5401" w:rsidRPr="002E5401" w:rsidRDefault="002E5401" w:rsidP="002E5401">
      <w:pPr>
        <w:spacing w:after="171" w:line="343" w:lineRule="atLeast"/>
        <w:rPr>
          <w:rFonts w:ascii="Helvetica" w:eastAsia="Times New Roman" w:hAnsi="Helvetica" w:cs="Helvetica"/>
          <w:color w:val="333333"/>
          <w:sz w:val="21"/>
          <w:szCs w:val="21"/>
        </w:rPr>
      </w:pPr>
      <w:r w:rsidRPr="002E5401">
        <w:rPr>
          <w:rFonts w:ascii="Helvetica" w:eastAsia="Times New Roman" w:hAnsi="Helvetica" w:cs="Helvetica"/>
          <w:color w:val="333333"/>
          <w:sz w:val="21"/>
          <w:szCs w:val="21"/>
        </w:rPr>
        <w:t xml:space="preserve">The </w:t>
      </w:r>
      <w:proofErr w:type="spellStart"/>
      <w:r w:rsidRPr="002E5401">
        <w:rPr>
          <w:rFonts w:ascii="Helvetica" w:eastAsia="Times New Roman" w:hAnsi="Helvetica" w:cs="Helvetica"/>
          <w:color w:val="333333"/>
          <w:sz w:val="21"/>
          <w:szCs w:val="21"/>
        </w:rPr>
        <w:t>Dickinsons</w:t>
      </w:r>
      <w:proofErr w:type="spellEnd"/>
      <w:r w:rsidRPr="002E5401">
        <w:rPr>
          <w:rFonts w:ascii="Helvetica" w:eastAsia="Times New Roman" w:hAnsi="Helvetica" w:cs="Helvetica"/>
          <w:color w:val="333333"/>
          <w:sz w:val="21"/>
          <w:szCs w:val="21"/>
        </w:rPr>
        <w:t xml:space="preserve"> </w:t>
      </w:r>
      <w:proofErr w:type="gramStart"/>
      <w:r w:rsidRPr="002E5401">
        <w:rPr>
          <w:rFonts w:ascii="Helvetica" w:eastAsia="Times New Roman" w:hAnsi="Helvetica" w:cs="Helvetica"/>
          <w:color w:val="333333"/>
          <w:sz w:val="21"/>
          <w:szCs w:val="21"/>
        </w:rPr>
        <w:t>love the light of the house — there are</w:t>
      </w:r>
      <w:proofErr w:type="gramEnd"/>
      <w:r w:rsidRPr="002E5401">
        <w:rPr>
          <w:rFonts w:ascii="Helvetica" w:eastAsia="Times New Roman" w:hAnsi="Helvetica" w:cs="Helvetica"/>
          <w:color w:val="333333"/>
          <w:sz w:val="21"/>
          <w:szCs w:val="21"/>
        </w:rPr>
        <w:t xml:space="preserve"> a few skylights toward the back — and enjoy the outdoor “rooms,” including the side porch with a breakfast nook and the slate patio stretching toward the back lawn.</w:t>
      </w:r>
    </w:p>
    <w:p w:rsidR="002E5401" w:rsidRPr="002E5401" w:rsidRDefault="002E5401" w:rsidP="002E5401">
      <w:pPr>
        <w:spacing w:after="171" w:line="343" w:lineRule="atLeast"/>
        <w:rPr>
          <w:rFonts w:ascii="Helvetica" w:eastAsia="Times New Roman" w:hAnsi="Helvetica" w:cs="Helvetica"/>
          <w:color w:val="333333"/>
          <w:sz w:val="21"/>
          <w:szCs w:val="21"/>
        </w:rPr>
      </w:pPr>
      <w:r w:rsidRPr="002E5401">
        <w:rPr>
          <w:rFonts w:ascii="Helvetica" w:eastAsia="Times New Roman" w:hAnsi="Helvetica" w:cs="Helvetica"/>
          <w:color w:val="333333"/>
          <w:sz w:val="21"/>
          <w:szCs w:val="21"/>
        </w:rPr>
        <w:t>The front of the house faces a vast expanse of lawn with towering trees at the theological seminary. “Our front yard is the seminary,” Linda said.</w:t>
      </w:r>
    </w:p>
    <w:p w:rsidR="002E5401" w:rsidRPr="002E5401" w:rsidRDefault="002E5401" w:rsidP="002E5401">
      <w:pPr>
        <w:spacing w:after="171" w:line="343" w:lineRule="atLeast"/>
        <w:rPr>
          <w:rFonts w:ascii="Helvetica" w:eastAsia="Times New Roman" w:hAnsi="Helvetica" w:cs="Helvetica"/>
          <w:color w:val="333333"/>
          <w:sz w:val="21"/>
          <w:szCs w:val="21"/>
        </w:rPr>
      </w:pPr>
      <w:r w:rsidRPr="002E5401">
        <w:rPr>
          <w:rFonts w:ascii="Helvetica" w:eastAsia="Times New Roman" w:hAnsi="Helvetica" w:cs="Helvetica"/>
          <w:color w:val="333333"/>
          <w:sz w:val="21"/>
          <w:szCs w:val="21"/>
        </w:rPr>
        <w:t>Linda, a tour guide and tour operator, loves the light and the spaciousness of the large rooms in the home. “I like the convenience of being on Quaker Lane,” she said. “It’s really easy to get to shopping or to commute into town, and the location is good for the work I do. … And I really enjoy the garden. We’ve worked on it for over 30 years, and that brings me great joy.”</w:t>
      </w:r>
    </w:p>
    <w:p w:rsidR="00A01F72" w:rsidRDefault="00A01F72"/>
    <w:sectPr w:rsidR="00A01F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5B8736C"/>
    <w:multiLevelType w:val="multilevel"/>
    <w:tmpl w:val="8444B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5401"/>
    <w:rsid w:val="00105219"/>
    <w:rsid w:val="002E5401"/>
    <w:rsid w:val="00A01F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2E5401"/>
    <w:pPr>
      <w:spacing w:before="100" w:beforeAutospacing="1" w:after="92" w:line="277" w:lineRule="atLeast"/>
      <w:outlineLvl w:val="0"/>
    </w:pPr>
    <w:rPr>
      <w:rFonts w:ascii="Times New Roman" w:eastAsia="Times New Roman" w:hAnsi="Times New Roman" w:cs="Times New Roman"/>
      <w:color w:val="333333"/>
      <w:kern w:val="36"/>
      <w:sz w:val="45"/>
      <w:szCs w:val="45"/>
    </w:rPr>
  </w:style>
  <w:style w:type="paragraph" w:styleId="Heading2">
    <w:name w:val="heading 2"/>
    <w:basedOn w:val="Normal"/>
    <w:link w:val="Heading2Char"/>
    <w:uiPriority w:val="9"/>
    <w:qFormat/>
    <w:rsid w:val="002E5401"/>
    <w:pPr>
      <w:spacing w:before="100" w:beforeAutospacing="1" w:after="0" w:line="327" w:lineRule="atLeast"/>
      <w:outlineLvl w:val="1"/>
    </w:pPr>
    <w:rPr>
      <w:rFonts w:ascii="Times New Roman" w:eastAsia="Times New Roman" w:hAnsi="Times New Roman" w:cs="Times New Roman"/>
      <w:color w:val="333333"/>
      <w:sz w:val="38"/>
      <w:szCs w:val="3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5401"/>
    <w:rPr>
      <w:rFonts w:ascii="Times New Roman" w:eastAsia="Times New Roman" w:hAnsi="Times New Roman" w:cs="Times New Roman"/>
      <w:color w:val="333333"/>
      <w:kern w:val="36"/>
      <w:sz w:val="45"/>
      <w:szCs w:val="45"/>
    </w:rPr>
  </w:style>
  <w:style w:type="character" w:customStyle="1" w:styleId="Heading2Char">
    <w:name w:val="Heading 2 Char"/>
    <w:basedOn w:val="DefaultParagraphFont"/>
    <w:link w:val="Heading2"/>
    <w:uiPriority w:val="9"/>
    <w:rsid w:val="002E5401"/>
    <w:rPr>
      <w:rFonts w:ascii="Times New Roman" w:eastAsia="Times New Roman" w:hAnsi="Times New Roman" w:cs="Times New Roman"/>
      <w:color w:val="333333"/>
      <w:sz w:val="38"/>
      <w:szCs w:val="38"/>
    </w:rPr>
  </w:style>
  <w:style w:type="character" w:styleId="Hyperlink">
    <w:name w:val="Hyperlink"/>
    <w:basedOn w:val="DefaultParagraphFont"/>
    <w:uiPriority w:val="99"/>
    <w:semiHidden/>
    <w:unhideWhenUsed/>
    <w:rsid w:val="002E5401"/>
    <w:rPr>
      <w:strike w:val="0"/>
      <w:dstrike w:val="0"/>
      <w:color w:val="0044AA"/>
      <w:u w:val="none"/>
      <w:effect w:val="none"/>
    </w:rPr>
  </w:style>
  <w:style w:type="character" w:styleId="Emphasis">
    <w:name w:val="Emphasis"/>
    <w:basedOn w:val="DefaultParagraphFont"/>
    <w:uiPriority w:val="20"/>
    <w:qFormat/>
    <w:rsid w:val="002E5401"/>
    <w:rPr>
      <w:i/>
      <w:iCs/>
    </w:rPr>
  </w:style>
  <w:style w:type="paragraph" w:styleId="NormalWeb">
    <w:name w:val="Normal (Web)"/>
    <w:basedOn w:val="Normal"/>
    <w:uiPriority w:val="99"/>
    <w:semiHidden/>
    <w:unhideWhenUsed/>
    <w:rsid w:val="002E5401"/>
    <w:pPr>
      <w:spacing w:after="171" w:line="343" w:lineRule="atLeast"/>
    </w:pPr>
    <w:rPr>
      <w:rFonts w:ascii="Times New Roman" w:eastAsia="Times New Roman" w:hAnsi="Times New Roman" w:cs="Times New Roman"/>
      <w:sz w:val="24"/>
      <w:szCs w:val="24"/>
    </w:rPr>
  </w:style>
  <w:style w:type="character" w:customStyle="1" w:styleId="newtag1">
    <w:name w:val="new_tag1"/>
    <w:basedOn w:val="DefaultParagraphFont"/>
    <w:rsid w:val="002E5401"/>
  </w:style>
  <w:style w:type="character" w:customStyle="1" w:styleId="icontiny1">
    <w:name w:val="icon_tiny1"/>
    <w:basedOn w:val="DefaultParagraphFont"/>
    <w:rsid w:val="002E5401"/>
  </w:style>
  <w:style w:type="character" w:customStyle="1" w:styleId="divider1">
    <w:name w:val="divider1"/>
    <w:basedOn w:val="DefaultParagraphFont"/>
    <w:rsid w:val="002E5401"/>
  </w:style>
  <w:style w:type="paragraph" w:customStyle="1" w:styleId="subhead">
    <w:name w:val="subhead"/>
    <w:basedOn w:val="Normal"/>
    <w:rsid w:val="002E5401"/>
    <w:pPr>
      <w:spacing w:after="171" w:line="343" w:lineRule="atLeast"/>
    </w:pPr>
    <w:rPr>
      <w:rFonts w:ascii="Times New Roman" w:eastAsia="Times New Roman" w:hAnsi="Times New Roman" w:cs="Times New Roman"/>
      <w:sz w:val="24"/>
      <w:szCs w:val="24"/>
    </w:rPr>
  </w:style>
  <w:style w:type="character" w:customStyle="1" w:styleId="vcard">
    <w:name w:val="vcard"/>
    <w:basedOn w:val="DefaultParagraphFont"/>
    <w:rsid w:val="002E5401"/>
  </w:style>
  <w:style w:type="character" w:customStyle="1" w:styleId="Date1">
    <w:name w:val="Date1"/>
    <w:basedOn w:val="DefaultParagraphFont"/>
    <w:rsid w:val="002E5401"/>
  </w:style>
  <w:style w:type="paragraph" w:styleId="z-TopofForm">
    <w:name w:val="HTML Top of Form"/>
    <w:basedOn w:val="Normal"/>
    <w:next w:val="Normal"/>
    <w:link w:val="z-TopofFormChar"/>
    <w:hidden/>
    <w:uiPriority w:val="99"/>
    <w:semiHidden/>
    <w:unhideWhenUsed/>
    <w:rsid w:val="002E5401"/>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2E5401"/>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2E5401"/>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2E5401"/>
    <w:rPr>
      <w:rFonts w:ascii="Arial" w:eastAsia="Times New Roman" w:hAnsi="Arial" w:cs="Arial"/>
      <w:vanish/>
      <w:sz w:val="16"/>
      <w:szCs w:val="16"/>
    </w:rPr>
  </w:style>
  <w:style w:type="character" w:customStyle="1" w:styleId="collapse">
    <w:name w:val="collapse"/>
    <w:basedOn w:val="DefaultParagraphFont"/>
    <w:rsid w:val="002E5401"/>
  </w:style>
  <w:style w:type="character" w:customStyle="1" w:styleId="sharelabel">
    <w:name w:val="share_label"/>
    <w:basedOn w:val="DefaultParagraphFont"/>
    <w:rsid w:val="002E5401"/>
  </w:style>
  <w:style w:type="character" w:customStyle="1" w:styleId="soc-facebook">
    <w:name w:val="soc-facebook"/>
    <w:basedOn w:val="DefaultParagraphFont"/>
    <w:rsid w:val="002E5401"/>
  </w:style>
  <w:style w:type="character" w:customStyle="1" w:styleId="photocredit">
    <w:name w:val="photo_credit"/>
    <w:basedOn w:val="DefaultParagraphFont"/>
    <w:rsid w:val="002E5401"/>
  </w:style>
  <w:style w:type="character" w:customStyle="1" w:styleId="choosecopy">
    <w:name w:val="choose_copy"/>
    <w:basedOn w:val="DefaultParagraphFont"/>
    <w:rsid w:val="002E5401"/>
  </w:style>
  <w:style w:type="character" w:customStyle="1" w:styleId="searcharchive">
    <w:name w:val="search_archive"/>
    <w:basedOn w:val="DefaultParagraphFont"/>
    <w:rsid w:val="002E5401"/>
  </w:style>
  <w:style w:type="paragraph" w:styleId="BalloonText">
    <w:name w:val="Balloon Text"/>
    <w:basedOn w:val="Normal"/>
    <w:link w:val="BalloonTextChar"/>
    <w:uiPriority w:val="99"/>
    <w:semiHidden/>
    <w:unhideWhenUsed/>
    <w:rsid w:val="002E54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540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2E5401"/>
    <w:pPr>
      <w:spacing w:before="100" w:beforeAutospacing="1" w:after="92" w:line="277" w:lineRule="atLeast"/>
      <w:outlineLvl w:val="0"/>
    </w:pPr>
    <w:rPr>
      <w:rFonts w:ascii="Times New Roman" w:eastAsia="Times New Roman" w:hAnsi="Times New Roman" w:cs="Times New Roman"/>
      <w:color w:val="333333"/>
      <w:kern w:val="36"/>
      <w:sz w:val="45"/>
      <w:szCs w:val="45"/>
    </w:rPr>
  </w:style>
  <w:style w:type="paragraph" w:styleId="Heading2">
    <w:name w:val="heading 2"/>
    <w:basedOn w:val="Normal"/>
    <w:link w:val="Heading2Char"/>
    <w:uiPriority w:val="9"/>
    <w:qFormat/>
    <w:rsid w:val="002E5401"/>
    <w:pPr>
      <w:spacing w:before="100" w:beforeAutospacing="1" w:after="0" w:line="327" w:lineRule="atLeast"/>
      <w:outlineLvl w:val="1"/>
    </w:pPr>
    <w:rPr>
      <w:rFonts w:ascii="Times New Roman" w:eastAsia="Times New Roman" w:hAnsi="Times New Roman" w:cs="Times New Roman"/>
      <w:color w:val="333333"/>
      <w:sz w:val="38"/>
      <w:szCs w:val="3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5401"/>
    <w:rPr>
      <w:rFonts w:ascii="Times New Roman" w:eastAsia="Times New Roman" w:hAnsi="Times New Roman" w:cs="Times New Roman"/>
      <w:color w:val="333333"/>
      <w:kern w:val="36"/>
      <w:sz w:val="45"/>
      <w:szCs w:val="45"/>
    </w:rPr>
  </w:style>
  <w:style w:type="character" w:customStyle="1" w:styleId="Heading2Char">
    <w:name w:val="Heading 2 Char"/>
    <w:basedOn w:val="DefaultParagraphFont"/>
    <w:link w:val="Heading2"/>
    <w:uiPriority w:val="9"/>
    <w:rsid w:val="002E5401"/>
    <w:rPr>
      <w:rFonts w:ascii="Times New Roman" w:eastAsia="Times New Roman" w:hAnsi="Times New Roman" w:cs="Times New Roman"/>
      <w:color w:val="333333"/>
      <w:sz w:val="38"/>
      <w:szCs w:val="38"/>
    </w:rPr>
  </w:style>
  <w:style w:type="character" w:styleId="Hyperlink">
    <w:name w:val="Hyperlink"/>
    <w:basedOn w:val="DefaultParagraphFont"/>
    <w:uiPriority w:val="99"/>
    <w:semiHidden/>
    <w:unhideWhenUsed/>
    <w:rsid w:val="002E5401"/>
    <w:rPr>
      <w:strike w:val="0"/>
      <w:dstrike w:val="0"/>
      <w:color w:val="0044AA"/>
      <w:u w:val="none"/>
      <w:effect w:val="none"/>
    </w:rPr>
  </w:style>
  <w:style w:type="character" w:styleId="Emphasis">
    <w:name w:val="Emphasis"/>
    <w:basedOn w:val="DefaultParagraphFont"/>
    <w:uiPriority w:val="20"/>
    <w:qFormat/>
    <w:rsid w:val="002E5401"/>
    <w:rPr>
      <w:i/>
      <w:iCs/>
    </w:rPr>
  </w:style>
  <w:style w:type="paragraph" w:styleId="NormalWeb">
    <w:name w:val="Normal (Web)"/>
    <w:basedOn w:val="Normal"/>
    <w:uiPriority w:val="99"/>
    <w:semiHidden/>
    <w:unhideWhenUsed/>
    <w:rsid w:val="002E5401"/>
    <w:pPr>
      <w:spacing w:after="171" w:line="343" w:lineRule="atLeast"/>
    </w:pPr>
    <w:rPr>
      <w:rFonts w:ascii="Times New Roman" w:eastAsia="Times New Roman" w:hAnsi="Times New Roman" w:cs="Times New Roman"/>
      <w:sz w:val="24"/>
      <w:szCs w:val="24"/>
    </w:rPr>
  </w:style>
  <w:style w:type="character" w:customStyle="1" w:styleId="newtag1">
    <w:name w:val="new_tag1"/>
    <w:basedOn w:val="DefaultParagraphFont"/>
    <w:rsid w:val="002E5401"/>
  </w:style>
  <w:style w:type="character" w:customStyle="1" w:styleId="icontiny1">
    <w:name w:val="icon_tiny1"/>
    <w:basedOn w:val="DefaultParagraphFont"/>
    <w:rsid w:val="002E5401"/>
  </w:style>
  <w:style w:type="character" w:customStyle="1" w:styleId="divider1">
    <w:name w:val="divider1"/>
    <w:basedOn w:val="DefaultParagraphFont"/>
    <w:rsid w:val="002E5401"/>
  </w:style>
  <w:style w:type="paragraph" w:customStyle="1" w:styleId="subhead">
    <w:name w:val="subhead"/>
    <w:basedOn w:val="Normal"/>
    <w:rsid w:val="002E5401"/>
    <w:pPr>
      <w:spacing w:after="171" w:line="343" w:lineRule="atLeast"/>
    </w:pPr>
    <w:rPr>
      <w:rFonts w:ascii="Times New Roman" w:eastAsia="Times New Roman" w:hAnsi="Times New Roman" w:cs="Times New Roman"/>
      <w:sz w:val="24"/>
      <w:szCs w:val="24"/>
    </w:rPr>
  </w:style>
  <w:style w:type="character" w:customStyle="1" w:styleId="vcard">
    <w:name w:val="vcard"/>
    <w:basedOn w:val="DefaultParagraphFont"/>
    <w:rsid w:val="002E5401"/>
  </w:style>
  <w:style w:type="character" w:customStyle="1" w:styleId="Date1">
    <w:name w:val="Date1"/>
    <w:basedOn w:val="DefaultParagraphFont"/>
    <w:rsid w:val="002E5401"/>
  </w:style>
  <w:style w:type="paragraph" w:styleId="z-TopofForm">
    <w:name w:val="HTML Top of Form"/>
    <w:basedOn w:val="Normal"/>
    <w:next w:val="Normal"/>
    <w:link w:val="z-TopofFormChar"/>
    <w:hidden/>
    <w:uiPriority w:val="99"/>
    <w:semiHidden/>
    <w:unhideWhenUsed/>
    <w:rsid w:val="002E5401"/>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2E5401"/>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2E5401"/>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2E5401"/>
    <w:rPr>
      <w:rFonts w:ascii="Arial" w:eastAsia="Times New Roman" w:hAnsi="Arial" w:cs="Arial"/>
      <w:vanish/>
      <w:sz w:val="16"/>
      <w:szCs w:val="16"/>
    </w:rPr>
  </w:style>
  <w:style w:type="character" w:customStyle="1" w:styleId="collapse">
    <w:name w:val="collapse"/>
    <w:basedOn w:val="DefaultParagraphFont"/>
    <w:rsid w:val="002E5401"/>
  </w:style>
  <w:style w:type="character" w:customStyle="1" w:styleId="sharelabel">
    <w:name w:val="share_label"/>
    <w:basedOn w:val="DefaultParagraphFont"/>
    <w:rsid w:val="002E5401"/>
  </w:style>
  <w:style w:type="character" w:customStyle="1" w:styleId="soc-facebook">
    <w:name w:val="soc-facebook"/>
    <w:basedOn w:val="DefaultParagraphFont"/>
    <w:rsid w:val="002E5401"/>
  </w:style>
  <w:style w:type="character" w:customStyle="1" w:styleId="photocredit">
    <w:name w:val="photo_credit"/>
    <w:basedOn w:val="DefaultParagraphFont"/>
    <w:rsid w:val="002E5401"/>
  </w:style>
  <w:style w:type="character" w:customStyle="1" w:styleId="choosecopy">
    <w:name w:val="choose_copy"/>
    <w:basedOn w:val="DefaultParagraphFont"/>
    <w:rsid w:val="002E5401"/>
  </w:style>
  <w:style w:type="character" w:customStyle="1" w:styleId="searcharchive">
    <w:name w:val="search_archive"/>
    <w:basedOn w:val="DefaultParagraphFont"/>
    <w:rsid w:val="002E5401"/>
  </w:style>
  <w:style w:type="paragraph" w:styleId="BalloonText">
    <w:name w:val="Balloon Text"/>
    <w:basedOn w:val="Normal"/>
    <w:link w:val="BalloonTextChar"/>
    <w:uiPriority w:val="99"/>
    <w:semiHidden/>
    <w:unhideWhenUsed/>
    <w:rsid w:val="002E54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540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9703876">
      <w:bodyDiv w:val="1"/>
      <w:marLeft w:val="0"/>
      <w:marRight w:val="0"/>
      <w:marTop w:val="0"/>
      <w:marBottom w:val="0"/>
      <w:divBdr>
        <w:top w:val="none" w:sz="0" w:space="0" w:color="auto"/>
        <w:left w:val="none" w:sz="0" w:space="0" w:color="auto"/>
        <w:bottom w:val="none" w:sz="0" w:space="0" w:color="auto"/>
        <w:right w:val="none" w:sz="0" w:space="0" w:color="auto"/>
      </w:divBdr>
      <w:divsChild>
        <w:div w:id="812527111">
          <w:marLeft w:val="0"/>
          <w:marRight w:val="0"/>
          <w:marTop w:val="0"/>
          <w:marBottom w:val="0"/>
          <w:divBdr>
            <w:top w:val="none" w:sz="0" w:space="0" w:color="auto"/>
            <w:left w:val="none" w:sz="0" w:space="0" w:color="auto"/>
            <w:bottom w:val="none" w:sz="0" w:space="0" w:color="auto"/>
            <w:right w:val="none" w:sz="0" w:space="0" w:color="auto"/>
          </w:divBdr>
          <w:divsChild>
            <w:div w:id="1935894620">
              <w:marLeft w:val="0"/>
              <w:marRight w:val="0"/>
              <w:marTop w:val="0"/>
              <w:marBottom w:val="0"/>
              <w:divBdr>
                <w:top w:val="none" w:sz="0" w:space="0" w:color="auto"/>
                <w:left w:val="none" w:sz="0" w:space="0" w:color="auto"/>
                <w:bottom w:val="none" w:sz="0" w:space="0" w:color="auto"/>
                <w:right w:val="none" w:sz="0" w:space="0" w:color="auto"/>
              </w:divBdr>
              <w:divsChild>
                <w:div w:id="1861385708">
                  <w:marLeft w:val="0"/>
                  <w:marRight w:val="0"/>
                  <w:marTop w:val="0"/>
                  <w:marBottom w:val="0"/>
                  <w:divBdr>
                    <w:top w:val="none" w:sz="0" w:space="0" w:color="auto"/>
                    <w:left w:val="none" w:sz="0" w:space="0" w:color="auto"/>
                    <w:bottom w:val="none" w:sz="0" w:space="0" w:color="auto"/>
                    <w:right w:val="none" w:sz="0" w:space="0" w:color="auto"/>
                  </w:divBdr>
                  <w:divsChild>
                    <w:div w:id="568342269">
                      <w:marLeft w:val="0"/>
                      <w:marRight w:val="0"/>
                      <w:marTop w:val="0"/>
                      <w:marBottom w:val="0"/>
                      <w:divBdr>
                        <w:top w:val="none" w:sz="0" w:space="0" w:color="auto"/>
                        <w:left w:val="none" w:sz="0" w:space="0" w:color="auto"/>
                        <w:bottom w:val="none" w:sz="0" w:space="0" w:color="auto"/>
                        <w:right w:val="none" w:sz="0" w:space="0" w:color="auto"/>
                      </w:divBdr>
                      <w:divsChild>
                        <w:div w:id="252250424">
                          <w:marLeft w:val="0"/>
                          <w:marRight w:val="0"/>
                          <w:marTop w:val="0"/>
                          <w:marBottom w:val="0"/>
                          <w:divBdr>
                            <w:top w:val="none" w:sz="0" w:space="0" w:color="auto"/>
                            <w:left w:val="none" w:sz="0" w:space="0" w:color="auto"/>
                            <w:bottom w:val="none" w:sz="0" w:space="0" w:color="auto"/>
                            <w:right w:val="none" w:sz="0" w:space="0" w:color="auto"/>
                          </w:divBdr>
                          <w:divsChild>
                            <w:div w:id="1211191537">
                              <w:marLeft w:val="0"/>
                              <w:marRight w:val="180"/>
                              <w:marTop w:val="0"/>
                              <w:marBottom w:val="0"/>
                              <w:divBdr>
                                <w:top w:val="none" w:sz="0" w:space="0" w:color="auto"/>
                                <w:left w:val="none" w:sz="0" w:space="0" w:color="auto"/>
                                <w:bottom w:val="none" w:sz="0" w:space="0" w:color="auto"/>
                                <w:right w:val="none" w:sz="0" w:space="0" w:color="auto"/>
                              </w:divBdr>
                              <w:divsChild>
                                <w:div w:id="1659067464">
                                  <w:marLeft w:val="0"/>
                                  <w:marRight w:val="180"/>
                                  <w:marTop w:val="0"/>
                                  <w:marBottom w:val="0"/>
                                  <w:divBdr>
                                    <w:top w:val="none" w:sz="0" w:space="0" w:color="auto"/>
                                    <w:left w:val="none" w:sz="0" w:space="0" w:color="auto"/>
                                    <w:bottom w:val="none" w:sz="0" w:space="0" w:color="auto"/>
                                    <w:right w:val="none" w:sz="0" w:space="0" w:color="auto"/>
                                  </w:divBdr>
                                </w:div>
                              </w:divsChild>
                            </w:div>
                            <w:div w:id="1808814349">
                              <w:marLeft w:val="0"/>
                              <w:marRight w:val="0"/>
                              <w:marTop w:val="0"/>
                              <w:marBottom w:val="0"/>
                              <w:divBdr>
                                <w:top w:val="none" w:sz="0" w:space="0" w:color="auto"/>
                                <w:left w:val="none" w:sz="0" w:space="0" w:color="auto"/>
                                <w:bottom w:val="none" w:sz="0" w:space="0" w:color="auto"/>
                                <w:right w:val="none" w:sz="0" w:space="0" w:color="auto"/>
                              </w:divBdr>
                              <w:divsChild>
                                <w:div w:id="980697854">
                                  <w:marLeft w:val="0"/>
                                  <w:marRight w:val="180"/>
                                  <w:marTop w:val="0"/>
                                  <w:marBottom w:val="0"/>
                                  <w:divBdr>
                                    <w:top w:val="none" w:sz="0" w:space="0" w:color="auto"/>
                                    <w:left w:val="none" w:sz="0" w:space="0" w:color="auto"/>
                                    <w:bottom w:val="none" w:sz="0" w:space="0" w:color="auto"/>
                                    <w:right w:val="none" w:sz="0" w:space="0" w:color="auto"/>
                                  </w:divBdr>
                                </w:div>
                                <w:div w:id="538857211">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 w:id="99447926">
                      <w:marLeft w:val="0"/>
                      <w:marRight w:val="0"/>
                      <w:marTop w:val="0"/>
                      <w:marBottom w:val="0"/>
                      <w:divBdr>
                        <w:top w:val="none" w:sz="0" w:space="0" w:color="auto"/>
                        <w:left w:val="none" w:sz="0" w:space="0" w:color="auto"/>
                        <w:bottom w:val="none" w:sz="0" w:space="0" w:color="auto"/>
                        <w:right w:val="none" w:sz="0" w:space="0" w:color="auto"/>
                      </w:divBdr>
                      <w:divsChild>
                        <w:div w:id="1388802286">
                          <w:marLeft w:val="0"/>
                          <w:marRight w:val="0"/>
                          <w:marTop w:val="0"/>
                          <w:marBottom w:val="0"/>
                          <w:divBdr>
                            <w:top w:val="none" w:sz="0" w:space="0" w:color="auto"/>
                            <w:left w:val="none" w:sz="0" w:space="0" w:color="auto"/>
                            <w:bottom w:val="none" w:sz="0" w:space="0" w:color="auto"/>
                            <w:right w:val="none" w:sz="0" w:space="0" w:color="auto"/>
                          </w:divBdr>
                          <w:divsChild>
                            <w:div w:id="604074084">
                              <w:marLeft w:val="0"/>
                              <w:marRight w:val="0"/>
                              <w:marTop w:val="0"/>
                              <w:marBottom w:val="0"/>
                              <w:divBdr>
                                <w:top w:val="none" w:sz="0" w:space="0" w:color="auto"/>
                                <w:left w:val="none" w:sz="0" w:space="0" w:color="auto"/>
                                <w:bottom w:val="none" w:sz="0" w:space="0" w:color="auto"/>
                                <w:right w:val="none" w:sz="0" w:space="0" w:color="auto"/>
                              </w:divBdr>
                              <w:divsChild>
                                <w:div w:id="1894853198">
                                  <w:marLeft w:val="0"/>
                                  <w:marRight w:val="0"/>
                                  <w:marTop w:val="0"/>
                                  <w:marBottom w:val="0"/>
                                  <w:divBdr>
                                    <w:top w:val="none" w:sz="0" w:space="0" w:color="auto"/>
                                    <w:left w:val="none" w:sz="0" w:space="0" w:color="auto"/>
                                    <w:bottom w:val="none" w:sz="0" w:space="0" w:color="auto"/>
                                    <w:right w:val="none" w:sz="0" w:space="0" w:color="auto"/>
                                  </w:divBdr>
                                </w:div>
                                <w:div w:id="717508735">
                                  <w:marLeft w:val="0"/>
                                  <w:marRight w:val="0"/>
                                  <w:marTop w:val="0"/>
                                  <w:marBottom w:val="0"/>
                                  <w:divBdr>
                                    <w:top w:val="none" w:sz="0" w:space="0" w:color="auto"/>
                                    <w:left w:val="none" w:sz="0" w:space="0" w:color="auto"/>
                                    <w:bottom w:val="none" w:sz="0" w:space="0" w:color="auto"/>
                                    <w:right w:val="none" w:sz="0" w:space="0" w:color="auto"/>
                                  </w:divBdr>
                                  <w:divsChild>
                                    <w:div w:id="773943251">
                                      <w:marLeft w:val="0"/>
                                      <w:marRight w:val="0"/>
                                      <w:marTop w:val="0"/>
                                      <w:marBottom w:val="0"/>
                                      <w:divBdr>
                                        <w:top w:val="none" w:sz="0" w:space="0" w:color="auto"/>
                                        <w:left w:val="none" w:sz="0" w:space="0" w:color="auto"/>
                                        <w:bottom w:val="none" w:sz="0" w:space="0" w:color="auto"/>
                                        <w:right w:val="none" w:sz="0" w:space="0" w:color="auto"/>
                                      </w:divBdr>
                                      <w:divsChild>
                                        <w:div w:id="39523484">
                                          <w:marLeft w:val="0"/>
                                          <w:marRight w:val="0"/>
                                          <w:marTop w:val="0"/>
                                          <w:marBottom w:val="0"/>
                                          <w:divBdr>
                                            <w:top w:val="none" w:sz="0" w:space="0" w:color="auto"/>
                                            <w:left w:val="none" w:sz="0" w:space="0" w:color="auto"/>
                                            <w:bottom w:val="none" w:sz="0" w:space="0" w:color="auto"/>
                                            <w:right w:val="none" w:sz="0" w:space="0" w:color="auto"/>
                                          </w:divBdr>
                                        </w:div>
                                      </w:divsChild>
                                    </w:div>
                                    <w:div w:id="419523195">
                                      <w:marLeft w:val="0"/>
                                      <w:marRight w:val="0"/>
                                      <w:marTop w:val="0"/>
                                      <w:marBottom w:val="0"/>
                                      <w:divBdr>
                                        <w:top w:val="none" w:sz="0" w:space="0" w:color="auto"/>
                                        <w:left w:val="none" w:sz="0" w:space="0" w:color="auto"/>
                                        <w:bottom w:val="none" w:sz="0" w:space="0" w:color="auto"/>
                                        <w:right w:val="none" w:sz="0" w:space="0" w:color="auto"/>
                                      </w:divBdr>
                                    </w:div>
                                    <w:div w:id="310403523">
                                      <w:marLeft w:val="0"/>
                                      <w:marRight w:val="0"/>
                                      <w:marTop w:val="0"/>
                                      <w:marBottom w:val="0"/>
                                      <w:divBdr>
                                        <w:top w:val="none" w:sz="0" w:space="0" w:color="auto"/>
                                        <w:left w:val="none" w:sz="0" w:space="0" w:color="auto"/>
                                        <w:bottom w:val="none" w:sz="0" w:space="0" w:color="auto"/>
                                        <w:right w:val="none" w:sz="0" w:space="0" w:color="auto"/>
                                      </w:divBdr>
                                    </w:div>
                                  </w:divsChild>
                                </w:div>
                                <w:div w:id="1402824832">
                                  <w:marLeft w:val="0"/>
                                  <w:marRight w:val="0"/>
                                  <w:marTop w:val="0"/>
                                  <w:marBottom w:val="0"/>
                                  <w:divBdr>
                                    <w:top w:val="none" w:sz="0" w:space="0" w:color="auto"/>
                                    <w:left w:val="none" w:sz="0" w:space="0" w:color="auto"/>
                                    <w:bottom w:val="none" w:sz="0" w:space="0" w:color="auto"/>
                                    <w:right w:val="none" w:sz="0" w:space="0" w:color="auto"/>
                                  </w:divBdr>
                                  <w:divsChild>
                                    <w:div w:id="1234664022">
                                      <w:marLeft w:val="0"/>
                                      <w:marRight w:val="0"/>
                                      <w:marTop w:val="0"/>
                                      <w:marBottom w:val="0"/>
                                      <w:divBdr>
                                        <w:top w:val="none" w:sz="0" w:space="0" w:color="auto"/>
                                        <w:left w:val="none" w:sz="0" w:space="0" w:color="auto"/>
                                        <w:bottom w:val="none" w:sz="0" w:space="0" w:color="auto"/>
                                        <w:right w:val="none" w:sz="0" w:space="0" w:color="auto"/>
                                      </w:divBdr>
                                    </w:div>
                                    <w:div w:id="1324432563">
                                      <w:marLeft w:val="0"/>
                                      <w:marRight w:val="0"/>
                                      <w:marTop w:val="0"/>
                                      <w:marBottom w:val="0"/>
                                      <w:divBdr>
                                        <w:top w:val="none" w:sz="0" w:space="0" w:color="auto"/>
                                        <w:left w:val="none" w:sz="0" w:space="0" w:color="auto"/>
                                        <w:bottom w:val="none" w:sz="0" w:space="0" w:color="auto"/>
                                        <w:right w:val="none" w:sz="0" w:space="0" w:color="auto"/>
                                      </w:divBdr>
                                      <w:divsChild>
                                        <w:div w:id="1392725595">
                                          <w:marLeft w:val="0"/>
                                          <w:marRight w:val="0"/>
                                          <w:marTop w:val="0"/>
                                          <w:marBottom w:val="0"/>
                                          <w:divBdr>
                                            <w:top w:val="none" w:sz="0" w:space="0" w:color="auto"/>
                                            <w:left w:val="none" w:sz="0" w:space="0" w:color="auto"/>
                                            <w:bottom w:val="none" w:sz="0" w:space="0" w:color="auto"/>
                                            <w:right w:val="none" w:sz="0" w:space="0" w:color="auto"/>
                                          </w:divBdr>
                                        </w:div>
                                        <w:div w:id="2093158803">
                                          <w:marLeft w:val="0"/>
                                          <w:marRight w:val="0"/>
                                          <w:marTop w:val="0"/>
                                          <w:marBottom w:val="0"/>
                                          <w:divBdr>
                                            <w:top w:val="none" w:sz="0" w:space="0" w:color="auto"/>
                                            <w:left w:val="none" w:sz="0" w:space="0" w:color="auto"/>
                                            <w:bottom w:val="none" w:sz="0" w:space="0" w:color="auto"/>
                                            <w:right w:val="none" w:sz="0" w:space="0" w:color="auto"/>
                                          </w:divBdr>
                                          <w:divsChild>
                                            <w:div w:id="1762601780">
                                              <w:marLeft w:val="0"/>
                                              <w:marRight w:val="0"/>
                                              <w:marTop w:val="0"/>
                                              <w:marBottom w:val="0"/>
                                              <w:divBdr>
                                                <w:top w:val="none" w:sz="0" w:space="0" w:color="auto"/>
                                                <w:left w:val="none" w:sz="0" w:space="0" w:color="auto"/>
                                                <w:bottom w:val="none" w:sz="0" w:space="0" w:color="auto"/>
                                                <w:right w:val="none" w:sz="0" w:space="0" w:color="auto"/>
                                              </w:divBdr>
                                              <w:divsChild>
                                                <w:div w:id="1312558080">
                                                  <w:marLeft w:val="0"/>
                                                  <w:marRight w:val="0"/>
                                                  <w:marTop w:val="0"/>
                                                  <w:marBottom w:val="0"/>
                                                  <w:divBdr>
                                                    <w:top w:val="none" w:sz="0" w:space="0" w:color="auto"/>
                                                    <w:left w:val="none" w:sz="0" w:space="0" w:color="auto"/>
                                                    <w:bottom w:val="none" w:sz="0" w:space="0" w:color="auto"/>
                                                    <w:right w:val="none" w:sz="0" w:space="0" w:color="auto"/>
                                                  </w:divBdr>
                                                  <w:divsChild>
                                                    <w:div w:id="698165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4160714">
                                      <w:marLeft w:val="0"/>
                                      <w:marRight w:val="0"/>
                                      <w:marTop w:val="0"/>
                                      <w:marBottom w:val="0"/>
                                      <w:divBdr>
                                        <w:top w:val="none" w:sz="0" w:space="0" w:color="auto"/>
                                        <w:left w:val="none" w:sz="0" w:space="0" w:color="auto"/>
                                        <w:bottom w:val="none" w:sz="0" w:space="0" w:color="auto"/>
                                        <w:right w:val="none" w:sz="0" w:space="0" w:color="auto"/>
                                      </w:divBdr>
                                      <w:divsChild>
                                        <w:div w:id="764233968">
                                          <w:marLeft w:val="0"/>
                                          <w:marRight w:val="0"/>
                                          <w:marTop w:val="0"/>
                                          <w:marBottom w:val="0"/>
                                          <w:divBdr>
                                            <w:top w:val="none" w:sz="0" w:space="0" w:color="auto"/>
                                            <w:left w:val="none" w:sz="0" w:space="0" w:color="auto"/>
                                            <w:bottom w:val="none" w:sz="0" w:space="0" w:color="auto"/>
                                            <w:right w:val="none" w:sz="0" w:space="0" w:color="auto"/>
                                          </w:divBdr>
                                          <w:divsChild>
                                            <w:div w:id="1732146847">
                                              <w:marLeft w:val="0"/>
                                              <w:marRight w:val="0"/>
                                              <w:marTop w:val="0"/>
                                              <w:marBottom w:val="0"/>
                                              <w:divBdr>
                                                <w:top w:val="none" w:sz="0" w:space="0" w:color="auto"/>
                                                <w:left w:val="none" w:sz="0" w:space="0" w:color="auto"/>
                                                <w:bottom w:val="none" w:sz="0" w:space="0" w:color="auto"/>
                                                <w:right w:val="none" w:sz="0" w:space="0" w:color="auto"/>
                                              </w:divBdr>
                                              <w:divsChild>
                                                <w:div w:id="745490430">
                                                  <w:marLeft w:val="0"/>
                                                  <w:marRight w:val="0"/>
                                                  <w:marTop w:val="0"/>
                                                  <w:marBottom w:val="0"/>
                                                  <w:divBdr>
                                                    <w:top w:val="none" w:sz="0" w:space="0" w:color="auto"/>
                                                    <w:left w:val="none" w:sz="0" w:space="0" w:color="auto"/>
                                                    <w:bottom w:val="none" w:sz="0" w:space="0" w:color="auto"/>
                                                    <w:right w:val="none" w:sz="0" w:space="0" w:color="auto"/>
                                                  </w:divBdr>
                                                </w:div>
                                              </w:divsChild>
                                            </w:div>
                                            <w:div w:id="62335016">
                                              <w:marLeft w:val="0"/>
                                              <w:marRight w:val="0"/>
                                              <w:marTop w:val="0"/>
                                              <w:marBottom w:val="0"/>
                                              <w:divBdr>
                                                <w:top w:val="none" w:sz="0" w:space="0" w:color="auto"/>
                                                <w:left w:val="none" w:sz="0" w:space="0" w:color="auto"/>
                                                <w:bottom w:val="none" w:sz="0" w:space="0" w:color="auto"/>
                                                <w:right w:val="none" w:sz="0" w:space="0" w:color="auto"/>
                                              </w:divBdr>
                                              <w:divsChild>
                                                <w:div w:id="1590433200">
                                                  <w:marLeft w:val="0"/>
                                                  <w:marRight w:val="0"/>
                                                  <w:marTop w:val="0"/>
                                                  <w:marBottom w:val="0"/>
                                                  <w:divBdr>
                                                    <w:top w:val="none" w:sz="0" w:space="0" w:color="auto"/>
                                                    <w:left w:val="none" w:sz="0" w:space="0" w:color="auto"/>
                                                    <w:bottom w:val="none" w:sz="0" w:space="0" w:color="auto"/>
                                                    <w:right w:val="none" w:sz="0" w:space="0" w:color="auto"/>
                                                  </w:divBdr>
                                                </w:div>
                                                <w:div w:id="177276888">
                                                  <w:marLeft w:val="0"/>
                                                  <w:marRight w:val="0"/>
                                                  <w:marTop w:val="0"/>
                                                  <w:marBottom w:val="0"/>
                                                  <w:divBdr>
                                                    <w:top w:val="none" w:sz="0" w:space="0" w:color="auto"/>
                                                    <w:left w:val="none" w:sz="0" w:space="0" w:color="auto"/>
                                                    <w:bottom w:val="none" w:sz="0" w:space="0" w:color="auto"/>
                                                    <w:right w:val="none" w:sz="0" w:space="0" w:color="auto"/>
                                                  </w:divBdr>
                                                  <w:divsChild>
                                                    <w:div w:id="75447628">
                                                      <w:marLeft w:val="0"/>
                                                      <w:marRight w:val="0"/>
                                                      <w:marTop w:val="0"/>
                                                      <w:marBottom w:val="0"/>
                                                      <w:divBdr>
                                                        <w:top w:val="none" w:sz="0" w:space="0" w:color="auto"/>
                                                        <w:left w:val="none" w:sz="0" w:space="0" w:color="auto"/>
                                                        <w:bottom w:val="none" w:sz="0" w:space="0" w:color="auto"/>
                                                        <w:right w:val="none" w:sz="0" w:space="0" w:color="auto"/>
                                                      </w:divBdr>
                                                    </w:div>
                                                    <w:div w:id="928655778">
                                                      <w:marLeft w:val="0"/>
                                                      <w:marRight w:val="0"/>
                                                      <w:marTop w:val="0"/>
                                                      <w:marBottom w:val="0"/>
                                                      <w:divBdr>
                                                        <w:top w:val="none" w:sz="0" w:space="0" w:color="auto"/>
                                                        <w:left w:val="none" w:sz="0" w:space="0" w:color="auto"/>
                                                        <w:bottom w:val="none" w:sz="0" w:space="0" w:color="auto"/>
                                                        <w:right w:val="none" w:sz="0" w:space="0" w:color="auto"/>
                                                      </w:divBdr>
                                                    </w:div>
                                                    <w:div w:id="793720652">
                                                      <w:marLeft w:val="0"/>
                                                      <w:marRight w:val="0"/>
                                                      <w:marTop w:val="0"/>
                                                      <w:marBottom w:val="0"/>
                                                      <w:divBdr>
                                                        <w:top w:val="none" w:sz="0" w:space="0" w:color="auto"/>
                                                        <w:left w:val="none" w:sz="0" w:space="0" w:color="auto"/>
                                                        <w:bottom w:val="none" w:sz="0" w:space="0" w:color="auto"/>
                                                        <w:right w:val="none" w:sz="0" w:space="0" w:color="auto"/>
                                                      </w:divBdr>
                                                    </w:div>
                                                    <w:div w:id="38675912">
                                                      <w:marLeft w:val="0"/>
                                                      <w:marRight w:val="0"/>
                                                      <w:marTop w:val="0"/>
                                                      <w:marBottom w:val="0"/>
                                                      <w:divBdr>
                                                        <w:top w:val="none" w:sz="0" w:space="0" w:color="auto"/>
                                                        <w:left w:val="none" w:sz="0" w:space="0" w:color="auto"/>
                                                        <w:bottom w:val="none" w:sz="0" w:space="0" w:color="auto"/>
                                                        <w:right w:val="none" w:sz="0" w:space="0" w:color="auto"/>
                                                      </w:divBdr>
                                                    </w:div>
                                                  </w:divsChild>
                                                </w:div>
                                                <w:div w:id="1811169247">
                                                  <w:marLeft w:val="0"/>
                                                  <w:marRight w:val="0"/>
                                                  <w:marTop w:val="0"/>
                                                  <w:marBottom w:val="0"/>
                                                  <w:divBdr>
                                                    <w:top w:val="none" w:sz="0" w:space="0" w:color="auto"/>
                                                    <w:left w:val="none" w:sz="0" w:space="0" w:color="auto"/>
                                                    <w:bottom w:val="none" w:sz="0" w:space="0" w:color="auto"/>
                                                    <w:right w:val="none" w:sz="0" w:space="0" w:color="auto"/>
                                                  </w:divBdr>
                                                </w:div>
                                                <w:div w:id="1926571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0449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ts.edu/" TargetMode="External"/><Relationship Id="rId3" Type="http://schemas.microsoft.com/office/2007/relationships/stylesWithEffects" Target="stylesWithEffect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estendalexandria.patch.com/users/rachel-leonard-12e3331b"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636</Words>
  <Characters>3629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Nancy Jennings</dc:creator>
  <cp:lastModifiedBy>Nancy Jennings</cp:lastModifiedBy>
  <cp:revision>2</cp:revision>
  <dcterms:created xsi:type="dcterms:W3CDTF">2012-12-28T11:15:00Z</dcterms:created>
  <dcterms:modified xsi:type="dcterms:W3CDTF">2012-12-28T11:23:00Z</dcterms:modified>
</cp:coreProperties>
</file>