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1D8" w:rsidRDefault="009251D8" w:rsidP="009251D8">
      <w:pPr>
        <w:shd w:val="clear" w:color="auto" w:fill="FFFFFF"/>
        <w:spacing w:after="0" w:line="240" w:lineRule="auto"/>
        <w:ind w:left="5040"/>
        <w:rPr>
          <w:rFonts w:ascii="Arial" w:eastAsia="Times New Roman" w:hAnsi="Arial" w:cs="Times New Roman"/>
          <w:sz w:val="24"/>
          <w:szCs w:val="24"/>
        </w:rPr>
      </w:pPr>
      <w:r w:rsidRPr="009251D8">
        <w:rPr>
          <w:rFonts w:ascii="Arial" w:eastAsia="Times New Roman" w:hAnsi="Arial" w:cs="Times New Roman"/>
          <w:sz w:val="24"/>
          <w:szCs w:val="24"/>
        </w:rPr>
        <w:t>November 10, 2017</w:t>
      </w:r>
    </w:p>
    <w:p w:rsidR="005C446A" w:rsidRDefault="005C446A" w:rsidP="005C446A">
      <w:pPr>
        <w:shd w:val="clear" w:color="auto" w:fill="FFFFFF"/>
        <w:spacing w:after="0" w:line="240" w:lineRule="auto"/>
        <w:rPr>
          <w:rFonts w:ascii="Arial" w:eastAsia="Times New Roman" w:hAnsi="Arial" w:cs="Times New Roman"/>
          <w:sz w:val="24"/>
          <w:szCs w:val="24"/>
        </w:rPr>
      </w:pPr>
    </w:p>
    <w:p w:rsidR="005C446A" w:rsidRPr="009251D8" w:rsidRDefault="005C446A" w:rsidP="005C446A">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To Members of the TC Williams Advisory Committee:</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In preparation for the Community meeting on November 27</w:t>
      </w:r>
      <w:r w:rsidRPr="009251D8">
        <w:rPr>
          <w:rFonts w:ascii="Arial" w:eastAsia="Times New Roman" w:hAnsi="Arial" w:cs="Times New Roman"/>
          <w:sz w:val="24"/>
          <w:szCs w:val="24"/>
          <w:vertAlign w:val="superscript"/>
        </w:rPr>
        <w:t>th</w:t>
      </w:r>
      <w:r w:rsidRPr="009251D8">
        <w:rPr>
          <w:rFonts w:ascii="Arial" w:eastAsia="Times New Roman" w:hAnsi="Arial" w:cs="Times New Roman"/>
          <w:sz w:val="24"/>
          <w:szCs w:val="24"/>
        </w:rPr>
        <w:t xml:space="preserve"> where the inclusion of stadium lighting for Parker Gray Stadium will be brought forward, Seminary Hill Association, Inc. (SHA) and Seminary Civic, representing the Woods Avenue community, want to make our position on this matter very clear to you.</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As you are aware, Seminary Hill Association and Seminary Civic are the two civic associations that are immediately adjacent to the TC campus. Beginning in 2002, representatives from these two civic associations, along with North Ridge and HOAs across King Street, spent years attending meetings as members of the Construction Advisory Committee for the construction of the new TC Williams. During these meetings, numerous issues were discussed and resolved with input from these adjacent neighbors. The school was being greatly enlarged, the height limit was being greatly increased from the current zoning standards, and the building was moving closer to neighbors in the rear. It is important to note that the state-mandated standard for schools is 25 acres and TC sits on only 19 acres, so neighbors are even closer than they would be if the TC campus met state regulations for size.</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 xml:space="preserve">Seminary Hill Association, Seminary Civic, and the adjacent neighbors worked cooperatively with the school and did not oppose or take any legal action regarding these changes. As we discussed in many meetings and memorandums that are discussed in the Executive Summary to the DSUP, the major concern of adjacent neighbors was the location and noise of the football stadium and the change to artificial turf, which would increase the usage of the field. Neighbors suggested a relocation of the stadium away from nearby homes, but the school architects and administrators decided not to pursue this option for aesthetic concerns and possible increased costs to the project. </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 xml:space="preserve">As a part of the lengthy negotiations in response to the concerns raised by SHA about the stadium, a Condition was placed on the DSUP Site Plan.  This condition is known as Condition 85 and it reads: </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ind w:left="720"/>
        <w:rPr>
          <w:rFonts w:ascii="Arial" w:eastAsia="Times New Roman" w:hAnsi="Arial" w:cs="Times New Roman"/>
          <w:sz w:val="24"/>
          <w:szCs w:val="24"/>
        </w:rPr>
      </w:pPr>
      <w:r w:rsidRPr="009251D8">
        <w:rPr>
          <w:rFonts w:ascii="Arial" w:eastAsia="Times New Roman" w:hAnsi="Arial" w:cs="Times New Roman"/>
          <w:sz w:val="24"/>
          <w:szCs w:val="24"/>
        </w:rPr>
        <w:t xml:space="preserve">“No permanent stadium lighting shall be installed at the School stadium or on any other athletic fields, including the proposed new practice field.”  </w:t>
      </w:r>
    </w:p>
    <w:p w:rsidR="009251D8" w:rsidRPr="009251D8" w:rsidRDefault="009251D8" w:rsidP="009251D8">
      <w:pPr>
        <w:shd w:val="clear" w:color="auto" w:fill="FFFFFF"/>
        <w:spacing w:after="0" w:line="240" w:lineRule="auto"/>
        <w:rPr>
          <w:rFonts w:ascii="Arial" w:eastAsia="Times New Roman" w:hAnsi="Arial" w:cs="Times New Roman"/>
          <w:sz w:val="24"/>
          <w:szCs w:val="24"/>
        </w:rPr>
      </w:pPr>
    </w:p>
    <w:p w:rsidR="009251D8" w:rsidRPr="009251D8" w:rsidRDefault="009251D8" w:rsidP="009251D8">
      <w:pPr>
        <w:shd w:val="clear" w:color="auto" w:fill="FFFFFF"/>
        <w:spacing w:after="0" w:line="240" w:lineRule="auto"/>
        <w:rPr>
          <w:rFonts w:ascii="Arial" w:eastAsia="Times New Roman" w:hAnsi="Arial" w:cs="Times New Roman"/>
          <w:sz w:val="24"/>
          <w:szCs w:val="24"/>
        </w:rPr>
      </w:pPr>
      <w:r w:rsidRPr="009251D8">
        <w:rPr>
          <w:rFonts w:ascii="Arial" w:eastAsia="Times New Roman" w:hAnsi="Arial" w:cs="Times New Roman"/>
          <w:sz w:val="24"/>
          <w:szCs w:val="24"/>
        </w:rPr>
        <w:t xml:space="preserve">It is important to recognize that conditions placed on DSUPs are part of the approval process for a project as it moves toward final approval by the city. They are NOT suggestions of things that MIGHT be nice to do; they are REQUIREMENTS to obtain the building permit and the Certificate of Occupancy for any project that is approved by the city. </w:t>
      </w:r>
    </w:p>
    <w:p w:rsidR="009251D8" w:rsidRDefault="009251D8" w:rsidP="009251D8">
      <w:pPr>
        <w:shd w:val="clear" w:color="auto" w:fill="FFFFFF"/>
        <w:spacing w:after="0" w:line="240" w:lineRule="auto"/>
        <w:rPr>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lastRenderedPageBreak/>
        <w:t>Contrary to what some school officials have said recently, this Condition was thoroughly vetted by all parties and agreed to by the school system. It was not, as has been implied by some parties,</w:t>
      </w:r>
      <w:r w:rsidRPr="00680BF5">
        <w:rPr>
          <w:rFonts w:ascii="Arial" w:eastAsia="Times New Roman" w:hAnsi="Arial" w:cs="Arial"/>
          <w:sz w:val="24"/>
          <w:szCs w:val="24"/>
        </w:rPr>
        <w:t xml:space="preserve"> </w:t>
      </w:r>
      <w:r w:rsidRPr="009251D8">
        <w:rPr>
          <w:rFonts w:ascii="Arial" w:eastAsia="Times New Roman" w:hAnsi="Arial" w:cs="Arial"/>
          <w:sz w:val="24"/>
          <w:szCs w:val="24"/>
        </w:rPr>
        <w:t xml:space="preserve">a last minute, misunderstood provision that the neighbors somehow got included in the DSUP and the school system was not aware of. The school system acknowledged the verbal agreement that the stadium would not be lit, which had been made with the Woods Avenue community decades earlier when their family land was taken by the city to build the original TC Williams. Condition 85 was a written recognition that Parker Gray Stadium is located too close to residential homes to become a lighted, </w:t>
      </w:r>
      <w:r w:rsidR="004D3FD3">
        <w:rPr>
          <w:rFonts w:ascii="Arial" w:eastAsia="Times New Roman" w:hAnsi="Arial" w:cs="Arial"/>
          <w:sz w:val="24"/>
          <w:szCs w:val="24"/>
        </w:rPr>
        <w:t xml:space="preserve">heavily used stadium facility. </w:t>
      </w:r>
      <w:r w:rsidRPr="009251D8">
        <w:rPr>
          <w:rFonts w:ascii="Arial" w:eastAsia="Times New Roman" w:hAnsi="Arial" w:cs="Arial"/>
          <w:sz w:val="24"/>
          <w:szCs w:val="24"/>
        </w:rPr>
        <w:t>Today, nothing has changed</w:t>
      </w:r>
      <w:r w:rsidRPr="00680BF5">
        <w:rPr>
          <w:rFonts w:ascii="Arial" w:eastAsia="Times New Roman" w:hAnsi="Arial" w:cs="Arial"/>
          <w:sz w:val="24"/>
          <w:szCs w:val="24"/>
        </w:rPr>
        <w:t xml:space="preserve"> </w:t>
      </w:r>
      <w:r w:rsidRPr="009251D8">
        <w:rPr>
          <w:rFonts w:ascii="Arial" w:eastAsia="Times New Roman" w:hAnsi="Arial" w:cs="Arial"/>
          <w:sz w:val="24"/>
          <w:szCs w:val="24"/>
        </w:rPr>
        <w:t xml:space="preserve">in terms of the physical location of the stadium, and yet, the school system now would have you believe that with “improvements” in lighting technology since 2005, having a lit stadium in their back yards would pose no problems for adjacent neighbors. </w:t>
      </w:r>
    </w:p>
    <w:p w:rsidR="009251D8" w:rsidRPr="009251D8" w:rsidRDefault="009251D8" w:rsidP="009251D8">
      <w:pPr>
        <w:shd w:val="clear" w:color="auto" w:fill="FFFFFF"/>
        <w:spacing w:after="0" w:line="240" w:lineRule="auto"/>
        <w:rPr>
          <w:rFonts w:ascii="Arial" w:eastAsia="Times New Roman" w:hAnsi="Arial" w:cs="Arial"/>
          <w:sz w:val="24"/>
          <w:szCs w:val="24"/>
        </w:rPr>
      </w:pPr>
    </w:p>
    <w:p w:rsidR="009251D8" w:rsidRPr="009251D8"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It is also important to know that the effects of a lighted stadium are not merely limited to the intrusion of light into adjacent properties. As SHA, Seminary Civic, and neighborhood representatives have discussed with school officials for decades now, noise is as much a factor from the stadium facility as is light. The enormous increase in usage of the field if lights were permitted would result in a nearly constant level of noise into the surrounding communities that is well above current sound ordinances. One of the numerous examples of use of the lighted stadium proposed by TC Williams in earlier documents would be night-time band practice. Due to the proximity of the stadium to homes, residents can currently hear band practice, athletic practices, and games inside their homes with no artificial sound amplification, and with windows</w:t>
      </w:r>
      <w:r w:rsidRPr="00680BF5">
        <w:rPr>
          <w:rFonts w:ascii="Arial" w:eastAsia="Times New Roman" w:hAnsi="Arial" w:cs="Arial"/>
          <w:sz w:val="24"/>
          <w:szCs w:val="24"/>
        </w:rPr>
        <w:t xml:space="preserve"> </w:t>
      </w:r>
      <w:r w:rsidRPr="009251D8">
        <w:rPr>
          <w:rFonts w:ascii="Arial" w:eastAsia="Times New Roman" w:hAnsi="Arial" w:cs="Arial"/>
          <w:sz w:val="24"/>
          <w:szCs w:val="24"/>
        </w:rPr>
        <w:t xml:space="preserve">and doors closed. </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There have been suggestions that the school system would agree to a numerical limitation on the number of night-time events at a lighted stadium. While this might seem like a reasonable compromise, SHA and Seminary Civic would argue that such an agreement would have no legal standing at all, and would likely be “amended” each year to include more events. The current effort to remove Condition 85 indicates to SHA and the neighbors that the school system has no respect for legal conditions, or for the impact on neighbors, their quality of life, and their property values. It is logical to conclude that the school system would never adhere to any compromise that might be agreed upon to limit the night-time use of the stadium. It is important to note that the football field is approximately 30 feet from the nearest neighbors. As a comparison, fields in Fairfax County must be a minimum of 150 feet from any neighbor.</w:t>
      </w:r>
      <w:r w:rsidRPr="00680BF5">
        <w:rPr>
          <w:rFonts w:ascii="Arial" w:eastAsia="Times New Roman" w:hAnsi="Arial" w:cs="Arial"/>
          <w:sz w:val="24"/>
          <w:szCs w:val="24"/>
        </w:rPr>
        <w:t xml:space="preserve">  </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 xml:space="preserve">SHA and Seminary Civic have repeatedly asked the School Board to consider constructing a lighted football stadium at George Washington Middle School. As some of you are aware, there was a 15,000-seat lighted stadium there, and this is where the famous Titan football team played their football games that are depicted in the “Remember the Titans” movie. There is far more space at GW, since there were two separate football fields there at one time – GW and Parker Gray. It is now just one very large field area. GW </w:t>
      </w:r>
      <w:proofErr w:type="gramStart"/>
      <w:r w:rsidRPr="009251D8">
        <w:rPr>
          <w:rFonts w:ascii="Arial" w:eastAsia="Times New Roman" w:hAnsi="Arial" w:cs="Arial"/>
          <w:sz w:val="24"/>
          <w:szCs w:val="24"/>
        </w:rPr>
        <w:t>is located in</w:t>
      </w:r>
      <w:proofErr w:type="gramEnd"/>
      <w:r w:rsidRPr="009251D8">
        <w:rPr>
          <w:rFonts w:ascii="Arial" w:eastAsia="Times New Roman" w:hAnsi="Arial" w:cs="Arial"/>
          <w:sz w:val="24"/>
          <w:szCs w:val="24"/>
        </w:rPr>
        <w:t xml:space="preserve"> a much different environment than</w:t>
      </w:r>
      <w:r w:rsidRPr="00680BF5">
        <w:rPr>
          <w:rFonts w:ascii="Arial" w:eastAsia="Times New Roman" w:hAnsi="Arial" w:cs="Arial"/>
          <w:sz w:val="24"/>
          <w:szCs w:val="24"/>
        </w:rPr>
        <w:t xml:space="preserve"> </w:t>
      </w:r>
      <w:r w:rsidRPr="009251D8">
        <w:rPr>
          <w:rFonts w:ascii="Arial" w:eastAsia="Times New Roman" w:hAnsi="Arial" w:cs="Arial"/>
          <w:sz w:val="24"/>
          <w:szCs w:val="24"/>
        </w:rPr>
        <w:t>TC Williams. It abuts Metro and Amtrak tracks and has a huge buffer between the field areas and</w:t>
      </w:r>
      <w:r w:rsidRPr="00680BF5">
        <w:rPr>
          <w:rFonts w:ascii="Arial" w:eastAsia="Times New Roman" w:hAnsi="Arial" w:cs="Arial"/>
          <w:sz w:val="24"/>
          <w:szCs w:val="24"/>
        </w:rPr>
        <w:t xml:space="preserve"> </w:t>
      </w:r>
      <w:r w:rsidRPr="009251D8">
        <w:rPr>
          <w:rFonts w:ascii="Arial" w:eastAsia="Times New Roman" w:hAnsi="Arial" w:cs="Arial"/>
          <w:sz w:val="24"/>
          <w:szCs w:val="24"/>
        </w:rPr>
        <w:t xml:space="preserve">Braddock Road and Mt. Vernon Avenue. And yet, the School Board and school administrators have never spent any time or resources considering this solution to </w:t>
      </w:r>
      <w:r w:rsidRPr="009251D8">
        <w:rPr>
          <w:rFonts w:ascii="Arial" w:eastAsia="Times New Roman" w:hAnsi="Arial" w:cs="Arial"/>
          <w:sz w:val="24"/>
          <w:szCs w:val="24"/>
        </w:rPr>
        <w:lastRenderedPageBreak/>
        <w:t>provide a lighted stadium with no restrictions for our high school athletes. They insist upon proceeding forward with a contentious process to remove Condition 85 and create an all-city stadium in a location that is grossly inappropriate for such a facility.</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9251D8"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SHA and Seminary Civic, therefore, strongly oppose the effort by ACPS to remove Condition 85</w:t>
      </w:r>
      <w:r w:rsidRPr="00680BF5">
        <w:rPr>
          <w:rFonts w:ascii="Arial" w:eastAsia="Times New Roman" w:hAnsi="Arial" w:cs="Arial"/>
          <w:sz w:val="24"/>
          <w:szCs w:val="24"/>
        </w:rPr>
        <w:t xml:space="preserve"> </w:t>
      </w:r>
      <w:r w:rsidRPr="009251D8">
        <w:rPr>
          <w:rFonts w:ascii="Arial" w:eastAsia="Times New Roman" w:hAnsi="Arial" w:cs="Arial"/>
          <w:sz w:val="24"/>
          <w:szCs w:val="24"/>
        </w:rPr>
        <w:t>from the DSUP that has been in place since the construction of TC Williams began in 2004. As you are aware, there are no representatives on the Advisory Committee from SHA or Seminary Civic, because we believe that the composition and purpose of this committee is in direct conflict</w:t>
      </w:r>
      <w:r w:rsidRPr="00680BF5">
        <w:rPr>
          <w:rFonts w:ascii="Arial" w:eastAsia="Times New Roman" w:hAnsi="Arial" w:cs="Arial"/>
          <w:sz w:val="24"/>
          <w:szCs w:val="24"/>
        </w:rPr>
        <w:t xml:space="preserve"> </w:t>
      </w:r>
      <w:r w:rsidRPr="009251D8">
        <w:rPr>
          <w:rFonts w:ascii="Arial" w:eastAsia="Times New Roman" w:hAnsi="Arial" w:cs="Arial"/>
          <w:sz w:val="24"/>
          <w:szCs w:val="24"/>
        </w:rPr>
        <w:t>with Condition 69 of the DSUP that sets forth the parameters of the Community Advisory Committee that operated from 2007 until former Superintendent Crawley changed its scope and membership. Its purpose is no longer to provide “a forum for the discussion and resolution of neighborhood issues” from “adjoining neighborhoods”, as Condition 69 states, but it has been diluted and broadened to add representatives who are not adjoining neighbors, and have no reason to be concerned about the operational impact that school decisions have on the actual neighbors. This is not a criticism of current members, but it is the reality of the change that Dr. Crawley instituted a year ago, despite vigorous protests from SHA and Seminary Civic.  We appreciate your service on this committee, but our associations made the decision that we should not send representatives to serve on a committee whose composition and purpose are in direct conflict with Condition 69 of the DSUP for TC Williams.</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 xml:space="preserve">We hope that the Community Advisory Committee will agree with the two adjoining Civic Associations to oppose the lighting of Parker Gray Stadium. </w:t>
      </w:r>
      <w:bookmarkStart w:id="0" w:name="_GoBack"/>
      <w:bookmarkEnd w:id="0"/>
      <w:r w:rsidRPr="009251D8">
        <w:rPr>
          <w:rFonts w:ascii="Arial" w:eastAsia="Times New Roman" w:hAnsi="Arial" w:cs="Arial"/>
          <w:sz w:val="24"/>
          <w:szCs w:val="24"/>
        </w:rPr>
        <w:t xml:space="preserve">Thank you for your consideration of this issue which will negatively affect the quality of life for neighboring residents and once again, disrespect the Woods Avenue community, who has already been subjected to the injustice of losing their homes in the 1960’s by eminent domain so that the original TC Williams could be built on their properties. It is time to honor the agreement that was made with the neighbors and codified by Condition 85 in the DSUP when the “new” TC Williams was built. </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 xml:space="preserve">In the main hall of TC Williams there are large gold letters that read, “Fulfill </w:t>
      </w:r>
      <w:proofErr w:type="gramStart"/>
      <w:r w:rsidRPr="009251D8">
        <w:rPr>
          <w:rFonts w:ascii="Arial" w:eastAsia="Times New Roman" w:hAnsi="Arial" w:cs="Arial"/>
          <w:sz w:val="24"/>
          <w:szCs w:val="24"/>
        </w:rPr>
        <w:t>The</w:t>
      </w:r>
      <w:proofErr w:type="gramEnd"/>
      <w:r w:rsidRPr="009251D8">
        <w:rPr>
          <w:rFonts w:ascii="Arial" w:eastAsia="Times New Roman" w:hAnsi="Arial" w:cs="Arial"/>
          <w:sz w:val="24"/>
          <w:szCs w:val="24"/>
        </w:rPr>
        <w:t xml:space="preserve"> Promise.”  While that “promise” may encompass many different things to many different people, it should certainly include the promise made to neighbors not to light Parker Gray Stadium. As members of the Community Advisory Committee, we hope you will vote to protect the communities around TC Williams from efforts to degrade their quality of life. Thank you very much.</w:t>
      </w: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680BF5" w:rsidRDefault="009251D8" w:rsidP="009251D8">
      <w:pPr>
        <w:shd w:val="clear" w:color="auto" w:fill="FFFFFF"/>
        <w:spacing w:after="0" w:line="240" w:lineRule="auto"/>
        <w:rPr>
          <w:rFonts w:ascii="Arial" w:eastAsia="Times New Roman" w:hAnsi="Arial" w:cs="Arial"/>
          <w:sz w:val="24"/>
          <w:szCs w:val="24"/>
        </w:rPr>
      </w:pPr>
    </w:p>
    <w:p w:rsidR="009251D8" w:rsidRPr="009251D8" w:rsidRDefault="009251D8" w:rsidP="009251D8">
      <w:pPr>
        <w:shd w:val="clear" w:color="auto" w:fill="FFFFFF"/>
        <w:spacing w:after="0" w:line="240" w:lineRule="auto"/>
        <w:rPr>
          <w:rFonts w:ascii="Arial" w:eastAsia="Times New Roman" w:hAnsi="Arial" w:cs="Arial"/>
          <w:sz w:val="24"/>
          <w:szCs w:val="24"/>
        </w:rPr>
      </w:pPr>
      <w:r w:rsidRPr="00680BF5">
        <w:rPr>
          <w:rFonts w:ascii="Arial" w:eastAsia="Times New Roman" w:hAnsi="Arial" w:cs="Arial"/>
          <w:sz w:val="24"/>
          <w:szCs w:val="24"/>
        </w:rPr>
        <w:t>N</w:t>
      </w:r>
      <w:r w:rsidRPr="009251D8">
        <w:rPr>
          <w:rFonts w:ascii="Arial" w:eastAsia="Times New Roman" w:hAnsi="Arial" w:cs="Arial"/>
          <w:sz w:val="24"/>
          <w:szCs w:val="24"/>
        </w:rPr>
        <w:t xml:space="preserve">ancy </w:t>
      </w:r>
      <w:r w:rsidRPr="00680BF5">
        <w:rPr>
          <w:rFonts w:ascii="Arial" w:eastAsia="Times New Roman" w:hAnsi="Arial" w:cs="Arial"/>
          <w:sz w:val="24"/>
          <w:szCs w:val="24"/>
        </w:rPr>
        <w:t xml:space="preserve">R. </w:t>
      </w:r>
      <w:r w:rsidRPr="009251D8">
        <w:rPr>
          <w:rFonts w:ascii="Arial" w:eastAsia="Times New Roman" w:hAnsi="Arial" w:cs="Arial"/>
          <w:sz w:val="24"/>
          <w:szCs w:val="24"/>
        </w:rPr>
        <w:t>Jennings</w:t>
      </w:r>
      <w:r w:rsidRPr="00680BF5">
        <w:rPr>
          <w:rFonts w:ascii="Arial" w:eastAsia="Times New Roman" w:hAnsi="Arial" w:cs="Arial"/>
          <w:sz w:val="24"/>
          <w:szCs w:val="24"/>
        </w:rPr>
        <w:t>, President</w:t>
      </w:r>
      <w:r w:rsidRPr="009251D8">
        <w:rPr>
          <w:rFonts w:ascii="Arial" w:eastAsia="Times New Roman" w:hAnsi="Arial" w:cs="Arial"/>
          <w:sz w:val="24"/>
          <w:szCs w:val="24"/>
        </w:rPr>
        <w:tab/>
      </w:r>
      <w:r w:rsidR="00E0582D">
        <w:rPr>
          <w:rFonts w:ascii="Arial" w:eastAsia="Times New Roman" w:hAnsi="Arial" w:cs="Arial"/>
          <w:sz w:val="24"/>
          <w:szCs w:val="24"/>
        </w:rPr>
        <w:tab/>
      </w:r>
      <w:r w:rsidR="00E0582D">
        <w:rPr>
          <w:rFonts w:ascii="Arial" w:eastAsia="Times New Roman" w:hAnsi="Arial" w:cs="Arial"/>
          <w:sz w:val="24"/>
          <w:szCs w:val="24"/>
        </w:rPr>
        <w:tab/>
      </w:r>
      <w:r w:rsidR="00E0582D">
        <w:rPr>
          <w:rFonts w:ascii="Arial" w:eastAsia="Times New Roman" w:hAnsi="Arial" w:cs="Arial"/>
          <w:sz w:val="24"/>
          <w:szCs w:val="24"/>
        </w:rPr>
        <w:tab/>
      </w:r>
      <w:r w:rsidRPr="009251D8">
        <w:rPr>
          <w:rFonts w:ascii="Arial" w:eastAsia="Times New Roman" w:hAnsi="Arial" w:cs="Arial"/>
          <w:sz w:val="24"/>
          <w:szCs w:val="24"/>
        </w:rPr>
        <w:t>Fran Terrell</w:t>
      </w:r>
      <w:r w:rsidR="00B83D7F" w:rsidRPr="00680BF5">
        <w:rPr>
          <w:rFonts w:ascii="Arial" w:eastAsia="Times New Roman" w:hAnsi="Arial" w:cs="Arial"/>
          <w:sz w:val="24"/>
          <w:szCs w:val="24"/>
        </w:rPr>
        <w:t>, President</w:t>
      </w:r>
    </w:p>
    <w:p w:rsidR="009251D8" w:rsidRPr="009251D8" w:rsidRDefault="009251D8" w:rsidP="009251D8">
      <w:pPr>
        <w:shd w:val="clear" w:color="auto" w:fill="FFFFFF"/>
        <w:spacing w:after="0" w:line="240" w:lineRule="auto"/>
        <w:rPr>
          <w:rFonts w:ascii="Arial" w:eastAsia="Times New Roman" w:hAnsi="Arial" w:cs="Arial"/>
          <w:sz w:val="24"/>
          <w:szCs w:val="24"/>
        </w:rPr>
      </w:pPr>
      <w:r w:rsidRPr="009251D8">
        <w:rPr>
          <w:rFonts w:ascii="Arial" w:eastAsia="Times New Roman" w:hAnsi="Arial" w:cs="Arial"/>
          <w:sz w:val="24"/>
          <w:szCs w:val="24"/>
        </w:rPr>
        <w:t>Seminary Hill Association, Inc.</w:t>
      </w:r>
      <w:r w:rsidR="00E0582D">
        <w:rPr>
          <w:rFonts w:ascii="Arial" w:eastAsia="Times New Roman" w:hAnsi="Arial" w:cs="Arial"/>
          <w:sz w:val="24"/>
          <w:szCs w:val="24"/>
        </w:rPr>
        <w:tab/>
      </w:r>
      <w:r w:rsidR="00E0582D">
        <w:rPr>
          <w:rFonts w:ascii="Arial" w:eastAsia="Times New Roman" w:hAnsi="Arial" w:cs="Arial"/>
          <w:sz w:val="24"/>
          <w:szCs w:val="24"/>
        </w:rPr>
        <w:tab/>
      </w:r>
      <w:r w:rsidR="00E0582D">
        <w:rPr>
          <w:rFonts w:ascii="Arial" w:eastAsia="Times New Roman" w:hAnsi="Arial" w:cs="Arial"/>
          <w:sz w:val="24"/>
          <w:szCs w:val="24"/>
        </w:rPr>
        <w:tab/>
      </w:r>
      <w:r w:rsidRPr="009251D8">
        <w:rPr>
          <w:rFonts w:ascii="Arial" w:eastAsia="Times New Roman" w:hAnsi="Arial" w:cs="Arial"/>
          <w:sz w:val="24"/>
          <w:szCs w:val="24"/>
        </w:rPr>
        <w:tab/>
      </w:r>
      <w:r w:rsidR="00B83D7F" w:rsidRPr="009251D8">
        <w:rPr>
          <w:rFonts w:ascii="Arial" w:eastAsia="Times New Roman" w:hAnsi="Arial" w:cs="Arial"/>
          <w:sz w:val="24"/>
          <w:szCs w:val="24"/>
        </w:rPr>
        <w:t>Seminary Civic Association</w:t>
      </w:r>
    </w:p>
    <w:sectPr w:rsidR="009251D8" w:rsidRPr="009251D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21F5" w:rsidRDefault="009C21F5" w:rsidP="00402852">
      <w:pPr>
        <w:spacing w:after="0" w:line="240" w:lineRule="auto"/>
      </w:pPr>
      <w:r>
        <w:separator/>
      </w:r>
    </w:p>
  </w:endnote>
  <w:endnote w:type="continuationSeparator" w:id="0">
    <w:p w:rsidR="009C21F5" w:rsidRDefault="009C21F5" w:rsidP="0040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097191"/>
      <w:docPartObj>
        <w:docPartGallery w:val="Page Numbers (Bottom of Page)"/>
        <w:docPartUnique/>
      </w:docPartObj>
    </w:sdtPr>
    <w:sdtEndPr>
      <w:rPr>
        <w:noProof/>
      </w:rPr>
    </w:sdtEndPr>
    <w:sdtContent>
      <w:p w:rsidR="00402852" w:rsidRDefault="00402852">
        <w:pPr>
          <w:pStyle w:val="Footer"/>
          <w:jc w:val="center"/>
        </w:pPr>
        <w:r>
          <w:fldChar w:fldCharType="begin"/>
        </w:r>
        <w:r>
          <w:instrText xml:space="preserve"> PAGE   \* MERGEFORMAT </w:instrText>
        </w:r>
        <w:r>
          <w:fldChar w:fldCharType="separate"/>
        </w:r>
        <w:r w:rsidR="00767F32">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21F5" w:rsidRDefault="009C21F5" w:rsidP="00402852">
      <w:pPr>
        <w:spacing w:after="0" w:line="240" w:lineRule="auto"/>
      </w:pPr>
      <w:r>
        <w:separator/>
      </w:r>
    </w:p>
  </w:footnote>
  <w:footnote w:type="continuationSeparator" w:id="0">
    <w:p w:rsidR="009C21F5" w:rsidRDefault="009C21F5" w:rsidP="004028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1D8"/>
    <w:rsid w:val="001539FF"/>
    <w:rsid w:val="00402852"/>
    <w:rsid w:val="004D3FD3"/>
    <w:rsid w:val="00521184"/>
    <w:rsid w:val="0057012F"/>
    <w:rsid w:val="005C446A"/>
    <w:rsid w:val="00680BF5"/>
    <w:rsid w:val="00767F32"/>
    <w:rsid w:val="009251D8"/>
    <w:rsid w:val="009C21F5"/>
    <w:rsid w:val="00B83D7F"/>
    <w:rsid w:val="00E0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C7E4E"/>
  <w15:chartTrackingRefBased/>
  <w15:docId w15:val="{8577B8F2-C0D8-4E48-839E-8A01D2A4F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852"/>
  </w:style>
  <w:style w:type="paragraph" w:styleId="Footer">
    <w:name w:val="footer"/>
    <w:basedOn w:val="Normal"/>
    <w:link w:val="FooterChar"/>
    <w:uiPriority w:val="99"/>
    <w:unhideWhenUsed/>
    <w:rsid w:val="00402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909114">
      <w:bodyDiv w:val="1"/>
      <w:marLeft w:val="0"/>
      <w:marRight w:val="0"/>
      <w:marTop w:val="0"/>
      <w:marBottom w:val="0"/>
      <w:divBdr>
        <w:top w:val="none" w:sz="0" w:space="0" w:color="auto"/>
        <w:left w:val="none" w:sz="0" w:space="0" w:color="auto"/>
        <w:bottom w:val="none" w:sz="0" w:space="0" w:color="auto"/>
        <w:right w:val="none" w:sz="0" w:space="0" w:color="auto"/>
      </w:divBdr>
      <w:divsChild>
        <w:div w:id="80032810">
          <w:marLeft w:val="-2400"/>
          <w:marRight w:val="-480"/>
          <w:marTop w:val="0"/>
          <w:marBottom w:val="0"/>
          <w:divBdr>
            <w:top w:val="none" w:sz="0" w:space="0" w:color="auto"/>
            <w:left w:val="none" w:sz="0" w:space="0" w:color="auto"/>
            <w:bottom w:val="none" w:sz="0" w:space="0" w:color="auto"/>
            <w:right w:val="none" w:sz="0" w:space="0" w:color="auto"/>
          </w:divBdr>
        </w:div>
        <w:div w:id="954871678">
          <w:marLeft w:val="-2400"/>
          <w:marRight w:val="-480"/>
          <w:marTop w:val="0"/>
          <w:marBottom w:val="0"/>
          <w:divBdr>
            <w:top w:val="none" w:sz="0" w:space="0" w:color="auto"/>
            <w:left w:val="none" w:sz="0" w:space="0" w:color="auto"/>
            <w:bottom w:val="none" w:sz="0" w:space="0" w:color="auto"/>
            <w:right w:val="none" w:sz="0" w:space="0" w:color="auto"/>
          </w:divBdr>
        </w:div>
        <w:div w:id="2101370296">
          <w:marLeft w:val="-2400"/>
          <w:marRight w:val="-480"/>
          <w:marTop w:val="0"/>
          <w:marBottom w:val="0"/>
          <w:divBdr>
            <w:top w:val="none" w:sz="0" w:space="0" w:color="auto"/>
            <w:left w:val="none" w:sz="0" w:space="0" w:color="auto"/>
            <w:bottom w:val="none" w:sz="0" w:space="0" w:color="auto"/>
            <w:right w:val="none" w:sz="0" w:space="0" w:color="auto"/>
          </w:divBdr>
        </w:div>
        <w:div w:id="157625163">
          <w:marLeft w:val="-2400"/>
          <w:marRight w:val="-480"/>
          <w:marTop w:val="0"/>
          <w:marBottom w:val="0"/>
          <w:divBdr>
            <w:top w:val="none" w:sz="0" w:space="0" w:color="auto"/>
            <w:left w:val="none" w:sz="0" w:space="0" w:color="auto"/>
            <w:bottom w:val="none" w:sz="0" w:space="0" w:color="auto"/>
            <w:right w:val="none" w:sz="0" w:space="0" w:color="auto"/>
          </w:divBdr>
        </w:div>
        <w:div w:id="1985114574">
          <w:marLeft w:val="-2400"/>
          <w:marRight w:val="-480"/>
          <w:marTop w:val="0"/>
          <w:marBottom w:val="0"/>
          <w:divBdr>
            <w:top w:val="none" w:sz="0" w:space="0" w:color="auto"/>
            <w:left w:val="none" w:sz="0" w:space="0" w:color="auto"/>
            <w:bottom w:val="none" w:sz="0" w:space="0" w:color="auto"/>
            <w:right w:val="none" w:sz="0" w:space="0" w:color="auto"/>
          </w:divBdr>
        </w:div>
        <w:div w:id="275599525">
          <w:marLeft w:val="-2400"/>
          <w:marRight w:val="-480"/>
          <w:marTop w:val="0"/>
          <w:marBottom w:val="0"/>
          <w:divBdr>
            <w:top w:val="none" w:sz="0" w:space="0" w:color="auto"/>
            <w:left w:val="none" w:sz="0" w:space="0" w:color="auto"/>
            <w:bottom w:val="none" w:sz="0" w:space="0" w:color="auto"/>
            <w:right w:val="none" w:sz="0" w:space="0" w:color="auto"/>
          </w:divBdr>
        </w:div>
        <w:div w:id="1702628563">
          <w:marLeft w:val="-2400"/>
          <w:marRight w:val="-480"/>
          <w:marTop w:val="0"/>
          <w:marBottom w:val="0"/>
          <w:divBdr>
            <w:top w:val="none" w:sz="0" w:space="0" w:color="auto"/>
            <w:left w:val="none" w:sz="0" w:space="0" w:color="auto"/>
            <w:bottom w:val="none" w:sz="0" w:space="0" w:color="auto"/>
            <w:right w:val="none" w:sz="0" w:space="0" w:color="auto"/>
          </w:divBdr>
        </w:div>
        <w:div w:id="2057967669">
          <w:marLeft w:val="-2400"/>
          <w:marRight w:val="-480"/>
          <w:marTop w:val="0"/>
          <w:marBottom w:val="0"/>
          <w:divBdr>
            <w:top w:val="none" w:sz="0" w:space="0" w:color="auto"/>
            <w:left w:val="none" w:sz="0" w:space="0" w:color="auto"/>
            <w:bottom w:val="none" w:sz="0" w:space="0" w:color="auto"/>
            <w:right w:val="none" w:sz="0" w:space="0" w:color="auto"/>
          </w:divBdr>
        </w:div>
        <w:div w:id="891699701">
          <w:marLeft w:val="-2400"/>
          <w:marRight w:val="-480"/>
          <w:marTop w:val="0"/>
          <w:marBottom w:val="0"/>
          <w:divBdr>
            <w:top w:val="none" w:sz="0" w:space="0" w:color="auto"/>
            <w:left w:val="none" w:sz="0" w:space="0" w:color="auto"/>
            <w:bottom w:val="none" w:sz="0" w:space="0" w:color="auto"/>
            <w:right w:val="none" w:sz="0" w:space="0" w:color="auto"/>
          </w:divBdr>
        </w:div>
        <w:div w:id="1625424237">
          <w:marLeft w:val="-2400"/>
          <w:marRight w:val="-480"/>
          <w:marTop w:val="0"/>
          <w:marBottom w:val="0"/>
          <w:divBdr>
            <w:top w:val="none" w:sz="0" w:space="0" w:color="auto"/>
            <w:left w:val="none" w:sz="0" w:space="0" w:color="auto"/>
            <w:bottom w:val="none" w:sz="0" w:space="0" w:color="auto"/>
            <w:right w:val="none" w:sz="0" w:space="0" w:color="auto"/>
          </w:divBdr>
        </w:div>
        <w:div w:id="1278180678">
          <w:marLeft w:val="-2400"/>
          <w:marRight w:val="-480"/>
          <w:marTop w:val="0"/>
          <w:marBottom w:val="0"/>
          <w:divBdr>
            <w:top w:val="none" w:sz="0" w:space="0" w:color="auto"/>
            <w:left w:val="none" w:sz="0" w:space="0" w:color="auto"/>
            <w:bottom w:val="none" w:sz="0" w:space="0" w:color="auto"/>
            <w:right w:val="none" w:sz="0" w:space="0" w:color="auto"/>
          </w:divBdr>
        </w:div>
        <w:div w:id="153498884">
          <w:marLeft w:val="-2400"/>
          <w:marRight w:val="-480"/>
          <w:marTop w:val="0"/>
          <w:marBottom w:val="0"/>
          <w:divBdr>
            <w:top w:val="none" w:sz="0" w:space="0" w:color="auto"/>
            <w:left w:val="none" w:sz="0" w:space="0" w:color="auto"/>
            <w:bottom w:val="none" w:sz="0" w:space="0" w:color="auto"/>
            <w:right w:val="none" w:sz="0" w:space="0" w:color="auto"/>
          </w:divBdr>
        </w:div>
        <w:div w:id="1667438525">
          <w:marLeft w:val="-2400"/>
          <w:marRight w:val="-480"/>
          <w:marTop w:val="0"/>
          <w:marBottom w:val="0"/>
          <w:divBdr>
            <w:top w:val="none" w:sz="0" w:space="0" w:color="auto"/>
            <w:left w:val="none" w:sz="0" w:space="0" w:color="auto"/>
            <w:bottom w:val="none" w:sz="0" w:space="0" w:color="auto"/>
            <w:right w:val="none" w:sz="0" w:space="0" w:color="auto"/>
          </w:divBdr>
        </w:div>
        <w:div w:id="1063524600">
          <w:marLeft w:val="-2400"/>
          <w:marRight w:val="-480"/>
          <w:marTop w:val="0"/>
          <w:marBottom w:val="0"/>
          <w:divBdr>
            <w:top w:val="none" w:sz="0" w:space="0" w:color="auto"/>
            <w:left w:val="none" w:sz="0" w:space="0" w:color="auto"/>
            <w:bottom w:val="none" w:sz="0" w:space="0" w:color="auto"/>
            <w:right w:val="none" w:sz="0" w:space="0" w:color="auto"/>
          </w:divBdr>
        </w:div>
        <w:div w:id="1672489753">
          <w:marLeft w:val="-2400"/>
          <w:marRight w:val="-480"/>
          <w:marTop w:val="0"/>
          <w:marBottom w:val="0"/>
          <w:divBdr>
            <w:top w:val="none" w:sz="0" w:space="0" w:color="auto"/>
            <w:left w:val="none" w:sz="0" w:space="0" w:color="auto"/>
            <w:bottom w:val="none" w:sz="0" w:space="0" w:color="auto"/>
            <w:right w:val="none" w:sz="0" w:space="0" w:color="auto"/>
          </w:divBdr>
        </w:div>
        <w:div w:id="2019307548">
          <w:marLeft w:val="-2400"/>
          <w:marRight w:val="-480"/>
          <w:marTop w:val="0"/>
          <w:marBottom w:val="0"/>
          <w:divBdr>
            <w:top w:val="none" w:sz="0" w:space="0" w:color="auto"/>
            <w:left w:val="none" w:sz="0" w:space="0" w:color="auto"/>
            <w:bottom w:val="none" w:sz="0" w:space="0" w:color="auto"/>
            <w:right w:val="none" w:sz="0" w:space="0" w:color="auto"/>
          </w:divBdr>
        </w:div>
        <w:div w:id="648561657">
          <w:marLeft w:val="-2400"/>
          <w:marRight w:val="-480"/>
          <w:marTop w:val="0"/>
          <w:marBottom w:val="0"/>
          <w:divBdr>
            <w:top w:val="none" w:sz="0" w:space="0" w:color="auto"/>
            <w:left w:val="none" w:sz="0" w:space="0" w:color="auto"/>
            <w:bottom w:val="none" w:sz="0" w:space="0" w:color="auto"/>
            <w:right w:val="none" w:sz="0" w:space="0" w:color="auto"/>
          </w:divBdr>
        </w:div>
        <w:div w:id="873272350">
          <w:marLeft w:val="-2400"/>
          <w:marRight w:val="-480"/>
          <w:marTop w:val="0"/>
          <w:marBottom w:val="0"/>
          <w:divBdr>
            <w:top w:val="none" w:sz="0" w:space="0" w:color="auto"/>
            <w:left w:val="none" w:sz="0" w:space="0" w:color="auto"/>
            <w:bottom w:val="none" w:sz="0" w:space="0" w:color="auto"/>
            <w:right w:val="none" w:sz="0" w:space="0" w:color="auto"/>
          </w:divBdr>
        </w:div>
        <w:div w:id="1400059834">
          <w:marLeft w:val="-2400"/>
          <w:marRight w:val="-480"/>
          <w:marTop w:val="0"/>
          <w:marBottom w:val="0"/>
          <w:divBdr>
            <w:top w:val="none" w:sz="0" w:space="0" w:color="auto"/>
            <w:left w:val="none" w:sz="0" w:space="0" w:color="auto"/>
            <w:bottom w:val="none" w:sz="0" w:space="0" w:color="auto"/>
            <w:right w:val="none" w:sz="0" w:space="0" w:color="auto"/>
          </w:divBdr>
        </w:div>
        <w:div w:id="1962607886">
          <w:marLeft w:val="-2400"/>
          <w:marRight w:val="-480"/>
          <w:marTop w:val="0"/>
          <w:marBottom w:val="0"/>
          <w:divBdr>
            <w:top w:val="none" w:sz="0" w:space="0" w:color="auto"/>
            <w:left w:val="none" w:sz="0" w:space="0" w:color="auto"/>
            <w:bottom w:val="none" w:sz="0" w:space="0" w:color="auto"/>
            <w:right w:val="none" w:sz="0" w:space="0" w:color="auto"/>
          </w:divBdr>
        </w:div>
        <w:div w:id="1647706799">
          <w:marLeft w:val="-2400"/>
          <w:marRight w:val="-480"/>
          <w:marTop w:val="0"/>
          <w:marBottom w:val="0"/>
          <w:divBdr>
            <w:top w:val="none" w:sz="0" w:space="0" w:color="auto"/>
            <w:left w:val="none" w:sz="0" w:space="0" w:color="auto"/>
            <w:bottom w:val="none" w:sz="0" w:space="0" w:color="auto"/>
            <w:right w:val="none" w:sz="0" w:space="0" w:color="auto"/>
          </w:divBdr>
        </w:div>
        <w:div w:id="1946691213">
          <w:marLeft w:val="-2400"/>
          <w:marRight w:val="-480"/>
          <w:marTop w:val="0"/>
          <w:marBottom w:val="0"/>
          <w:divBdr>
            <w:top w:val="none" w:sz="0" w:space="0" w:color="auto"/>
            <w:left w:val="none" w:sz="0" w:space="0" w:color="auto"/>
            <w:bottom w:val="none" w:sz="0" w:space="0" w:color="auto"/>
            <w:right w:val="none" w:sz="0" w:space="0" w:color="auto"/>
          </w:divBdr>
        </w:div>
        <w:div w:id="2044859665">
          <w:marLeft w:val="-2400"/>
          <w:marRight w:val="-480"/>
          <w:marTop w:val="0"/>
          <w:marBottom w:val="0"/>
          <w:divBdr>
            <w:top w:val="none" w:sz="0" w:space="0" w:color="auto"/>
            <w:left w:val="none" w:sz="0" w:space="0" w:color="auto"/>
            <w:bottom w:val="none" w:sz="0" w:space="0" w:color="auto"/>
            <w:right w:val="none" w:sz="0" w:space="0" w:color="auto"/>
          </w:divBdr>
        </w:div>
        <w:div w:id="1300837414">
          <w:marLeft w:val="-2400"/>
          <w:marRight w:val="-480"/>
          <w:marTop w:val="0"/>
          <w:marBottom w:val="0"/>
          <w:divBdr>
            <w:top w:val="none" w:sz="0" w:space="0" w:color="auto"/>
            <w:left w:val="none" w:sz="0" w:space="0" w:color="auto"/>
            <w:bottom w:val="none" w:sz="0" w:space="0" w:color="auto"/>
            <w:right w:val="none" w:sz="0" w:space="0" w:color="auto"/>
          </w:divBdr>
        </w:div>
        <w:div w:id="1071074259">
          <w:marLeft w:val="-2400"/>
          <w:marRight w:val="-480"/>
          <w:marTop w:val="0"/>
          <w:marBottom w:val="0"/>
          <w:divBdr>
            <w:top w:val="none" w:sz="0" w:space="0" w:color="auto"/>
            <w:left w:val="none" w:sz="0" w:space="0" w:color="auto"/>
            <w:bottom w:val="none" w:sz="0" w:space="0" w:color="auto"/>
            <w:right w:val="none" w:sz="0" w:space="0" w:color="auto"/>
          </w:divBdr>
        </w:div>
        <w:div w:id="2005665867">
          <w:marLeft w:val="-2400"/>
          <w:marRight w:val="-480"/>
          <w:marTop w:val="0"/>
          <w:marBottom w:val="0"/>
          <w:divBdr>
            <w:top w:val="none" w:sz="0" w:space="0" w:color="auto"/>
            <w:left w:val="none" w:sz="0" w:space="0" w:color="auto"/>
            <w:bottom w:val="none" w:sz="0" w:space="0" w:color="auto"/>
            <w:right w:val="none" w:sz="0" w:space="0" w:color="auto"/>
          </w:divBdr>
        </w:div>
        <w:div w:id="1088846559">
          <w:marLeft w:val="-2400"/>
          <w:marRight w:val="-480"/>
          <w:marTop w:val="0"/>
          <w:marBottom w:val="0"/>
          <w:divBdr>
            <w:top w:val="none" w:sz="0" w:space="0" w:color="auto"/>
            <w:left w:val="none" w:sz="0" w:space="0" w:color="auto"/>
            <w:bottom w:val="none" w:sz="0" w:space="0" w:color="auto"/>
            <w:right w:val="none" w:sz="0" w:space="0" w:color="auto"/>
          </w:divBdr>
        </w:div>
        <w:div w:id="1797869961">
          <w:marLeft w:val="-2400"/>
          <w:marRight w:val="-480"/>
          <w:marTop w:val="0"/>
          <w:marBottom w:val="0"/>
          <w:divBdr>
            <w:top w:val="none" w:sz="0" w:space="0" w:color="auto"/>
            <w:left w:val="none" w:sz="0" w:space="0" w:color="auto"/>
            <w:bottom w:val="none" w:sz="0" w:space="0" w:color="auto"/>
            <w:right w:val="none" w:sz="0" w:space="0" w:color="auto"/>
          </w:divBdr>
        </w:div>
        <w:div w:id="391541401">
          <w:marLeft w:val="-2400"/>
          <w:marRight w:val="-480"/>
          <w:marTop w:val="0"/>
          <w:marBottom w:val="0"/>
          <w:divBdr>
            <w:top w:val="none" w:sz="0" w:space="0" w:color="auto"/>
            <w:left w:val="none" w:sz="0" w:space="0" w:color="auto"/>
            <w:bottom w:val="none" w:sz="0" w:space="0" w:color="auto"/>
            <w:right w:val="none" w:sz="0" w:space="0" w:color="auto"/>
          </w:divBdr>
        </w:div>
        <w:div w:id="1864828259">
          <w:marLeft w:val="-2400"/>
          <w:marRight w:val="-480"/>
          <w:marTop w:val="0"/>
          <w:marBottom w:val="0"/>
          <w:divBdr>
            <w:top w:val="none" w:sz="0" w:space="0" w:color="auto"/>
            <w:left w:val="none" w:sz="0" w:space="0" w:color="auto"/>
            <w:bottom w:val="none" w:sz="0" w:space="0" w:color="auto"/>
            <w:right w:val="none" w:sz="0" w:space="0" w:color="auto"/>
          </w:divBdr>
        </w:div>
        <w:div w:id="871379758">
          <w:marLeft w:val="-2400"/>
          <w:marRight w:val="-480"/>
          <w:marTop w:val="0"/>
          <w:marBottom w:val="0"/>
          <w:divBdr>
            <w:top w:val="none" w:sz="0" w:space="0" w:color="auto"/>
            <w:left w:val="none" w:sz="0" w:space="0" w:color="auto"/>
            <w:bottom w:val="none" w:sz="0" w:space="0" w:color="auto"/>
            <w:right w:val="none" w:sz="0" w:space="0" w:color="auto"/>
          </w:divBdr>
        </w:div>
        <w:div w:id="70205750">
          <w:marLeft w:val="-2400"/>
          <w:marRight w:val="-480"/>
          <w:marTop w:val="0"/>
          <w:marBottom w:val="0"/>
          <w:divBdr>
            <w:top w:val="none" w:sz="0" w:space="0" w:color="auto"/>
            <w:left w:val="none" w:sz="0" w:space="0" w:color="auto"/>
            <w:bottom w:val="none" w:sz="0" w:space="0" w:color="auto"/>
            <w:right w:val="none" w:sz="0" w:space="0" w:color="auto"/>
          </w:divBdr>
        </w:div>
        <w:div w:id="1182936607">
          <w:marLeft w:val="-2400"/>
          <w:marRight w:val="-480"/>
          <w:marTop w:val="0"/>
          <w:marBottom w:val="0"/>
          <w:divBdr>
            <w:top w:val="none" w:sz="0" w:space="0" w:color="auto"/>
            <w:left w:val="none" w:sz="0" w:space="0" w:color="auto"/>
            <w:bottom w:val="none" w:sz="0" w:space="0" w:color="auto"/>
            <w:right w:val="none" w:sz="0" w:space="0" w:color="auto"/>
          </w:divBdr>
        </w:div>
        <w:div w:id="1784958862">
          <w:marLeft w:val="-2400"/>
          <w:marRight w:val="-480"/>
          <w:marTop w:val="0"/>
          <w:marBottom w:val="0"/>
          <w:divBdr>
            <w:top w:val="none" w:sz="0" w:space="0" w:color="auto"/>
            <w:left w:val="none" w:sz="0" w:space="0" w:color="auto"/>
            <w:bottom w:val="none" w:sz="0" w:space="0" w:color="auto"/>
            <w:right w:val="none" w:sz="0" w:space="0" w:color="auto"/>
          </w:divBdr>
        </w:div>
        <w:div w:id="468011447">
          <w:marLeft w:val="-2400"/>
          <w:marRight w:val="-480"/>
          <w:marTop w:val="0"/>
          <w:marBottom w:val="0"/>
          <w:divBdr>
            <w:top w:val="none" w:sz="0" w:space="0" w:color="auto"/>
            <w:left w:val="none" w:sz="0" w:space="0" w:color="auto"/>
            <w:bottom w:val="none" w:sz="0" w:space="0" w:color="auto"/>
            <w:right w:val="none" w:sz="0" w:space="0" w:color="auto"/>
          </w:divBdr>
        </w:div>
        <w:div w:id="156965095">
          <w:marLeft w:val="-2400"/>
          <w:marRight w:val="-480"/>
          <w:marTop w:val="0"/>
          <w:marBottom w:val="0"/>
          <w:divBdr>
            <w:top w:val="none" w:sz="0" w:space="0" w:color="auto"/>
            <w:left w:val="none" w:sz="0" w:space="0" w:color="auto"/>
            <w:bottom w:val="none" w:sz="0" w:space="0" w:color="auto"/>
            <w:right w:val="none" w:sz="0" w:space="0" w:color="auto"/>
          </w:divBdr>
        </w:div>
        <w:div w:id="1648511931">
          <w:marLeft w:val="-2400"/>
          <w:marRight w:val="-480"/>
          <w:marTop w:val="0"/>
          <w:marBottom w:val="0"/>
          <w:divBdr>
            <w:top w:val="none" w:sz="0" w:space="0" w:color="auto"/>
            <w:left w:val="none" w:sz="0" w:space="0" w:color="auto"/>
            <w:bottom w:val="none" w:sz="0" w:space="0" w:color="auto"/>
            <w:right w:val="none" w:sz="0" w:space="0" w:color="auto"/>
          </w:divBdr>
        </w:div>
        <w:div w:id="1565294304">
          <w:marLeft w:val="-2400"/>
          <w:marRight w:val="-480"/>
          <w:marTop w:val="0"/>
          <w:marBottom w:val="0"/>
          <w:divBdr>
            <w:top w:val="none" w:sz="0" w:space="0" w:color="auto"/>
            <w:left w:val="none" w:sz="0" w:space="0" w:color="auto"/>
            <w:bottom w:val="none" w:sz="0" w:space="0" w:color="auto"/>
            <w:right w:val="none" w:sz="0" w:space="0" w:color="auto"/>
          </w:divBdr>
        </w:div>
      </w:divsChild>
    </w:div>
    <w:div w:id="480390633">
      <w:bodyDiv w:val="1"/>
      <w:marLeft w:val="0"/>
      <w:marRight w:val="0"/>
      <w:marTop w:val="0"/>
      <w:marBottom w:val="0"/>
      <w:divBdr>
        <w:top w:val="none" w:sz="0" w:space="0" w:color="auto"/>
        <w:left w:val="none" w:sz="0" w:space="0" w:color="auto"/>
        <w:bottom w:val="none" w:sz="0" w:space="0" w:color="auto"/>
        <w:right w:val="none" w:sz="0" w:space="0" w:color="auto"/>
      </w:divBdr>
      <w:divsChild>
        <w:div w:id="2068452334">
          <w:marLeft w:val="-2400"/>
          <w:marRight w:val="-480"/>
          <w:marTop w:val="0"/>
          <w:marBottom w:val="0"/>
          <w:divBdr>
            <w:top w:val="none" w:sz="0" w:space="0" w:color="auto"/>
            <w:left w:val="none" w:sz="0" w:space="0" w:color="auto"/>
            <w:bottom w:val="none" w:sz="0" w:space="0" w:color="auto"/>
            <w:right w:val="none" w:sz="0" w:space="0" w:color="auto"/>
          </w:divBdr>
        </w:div>
        <w:div w:id="827593422">
          <w:marLeft w:val="-2400"/>
          <w:marRight w:val="-480"/>
          <w:marTop w:val="0"/>
          <w:marBottom w:val="0"/>
          <w:divBdr>
            <w:top w:val="none" w:sz="0" w:space="0" w:color="auto"/>
            <w:left w:val="none" w:sz="0" w:space="0" w:color="auto"/>
            <w:bottom w:val="none" w:sz="0" w:space="0" w:color="auto"/>
            <w:right w:val="none" w:sz="0" w:space="0" w:color="auto"/>
          </w:divBdr>
        </w:div>
        <w:div w:id="97483672">
          <w:marLeft w:val="-2400"/>
          <w:marRight w:val="-480"/>
          <w:marTop w:val="0"/>
          <w:marBottom w:val="0"/>
          <w:divBdr>
            <w:top w:val="none" w:sz="0" w:space="0" w:color="auto"/>
            <w:left w:val="none" w:sz="0" w:space="0" w:color="auto"/>
            <w:bottom w:val="none" w:sz="0" w:space="0" w:color="auto"/>
            <w:right w:val="none" w:sz="0" w:space="0" w:color="auto"/>
          </w:divBdr>
        </w:div>
        <w:div w:id="423456466">
          <w:marLeft w:val="-2400"/>
          <w:marRight w:val="-480"/>
          <w:marTop w:val="0"/>
          <w:marBottom w:val="0"/>
          <w:divBdr>
            <w:top w:val="none" w:sz="0" w:space="0" w:color="auto"/>
            <w:left w:val="none" w:sz="0" w:space="0" w:color="auto"/>
            <w:bottom w:val="none" w:sz="0" w:space="0" w:color="auto"/>
            <w:right w:val="none" w:sz="0" w:space="0" w:color="auto"/>
          </w:divBdr>
        </w:div>
        <w:div w:id="404767690">
          <w:marLeft w:val="-2400"/>
          <w:marRight w:val="-480"/>
          <w:marTop w:val="0"/>
          <w:marBottom w:val="0"/>
          <w:divBdr>
            <w:top w:val="none" w:sz="0" w:space="0" w:color="auto"/>
            <w:left w:val="none" w:sz="0" w:space="0" w:color="auto"/>
            <w:bottom w:val="none" w:sz="0" w:space="0" w:color="auto"/>
            <w:right w:val="none" w:sz="0" w:space="0" w:color="auto"/>
          </w:divBdr>
        </w:div>
        <w:div w:id="1043553697">
          <w:marLeft w:val="-2400"/>
          <w:marRight w:val="-480"/>
          <w:marTop w:val="0"/>
          <w:marBottom w:val="0"/>
          <w:divBdr>
            <w:top w:val="none" w:sz="0" w:space="0" w:color="auto"/>
            <w:left w:val="none" w:sz="0" w:space="0" w:color="auto"/>
            <w:bottom w:val="none" w:sz="0" w:space="0" w:color="auto"/>
            <w:right w:val="none" w:sz="0" w:space="0" w:color="auto"/>
          </w:divBdr>
        </w:div>
        <w:div w:id="2051034145">
          <w:marLeft w:val="-2400"/>
          <w:marRight w:val="-480"/>
          <w:marTop w:val="0"/>
          <w:marBottom w:val="0"/>
          <w:divBdr>
            <w:top w:val="none" w:sz="0" w:space="0" w:color="auto"/>
            <w:left w:val="none" w:sz="0" w:space="0" w:color="auto"/>
            <w:bottom w:val="none" w:sz="0" w:space="0" w:color="auto"/>
            <w:right w:val="none" w:sz="0" w:space="0" w:color="auto"/>
          </w:divBdr>
        </w:div>
        <w:div w:id="706486525">
          <w:marLeft w:val="-2400"/>
          <w:marRight w:val="-480"/>
          <w:marTop w:val="0"/>
          <w:marBottom w:val="0"/>
          <w:divBdr>
            <w:top w:val="none" w:sz="0" w:space="0" w:color="auto"/>
            <w:left w:val="none" w:sz="0" w:space="0" w:color="auto"/>
            <w:bottom w:val="none" w:sz="0" w:space="0" w:color="auto"/>
            <w:right w:val="none" w:sz="0" w:space="0" w:color="auto"/>
          </w:divBdr>
        </w:div>
        <w:div w:id="549879290">
          <w:marLeft w:val="-2400"/>
          <w:marRight w:val="-480"/>
          <w:marTop w:val="0"/>
          <w:marBottom w:val="0"/>
          <w:divBdr>
            <w:top w:val="none" w:sz="0" w:space="0" w:color="auto"/>
            <w:left w:val="none" w:sz="0" w:space="0" w:color="auto"/>
            <w:bottom w:val="none" w:sz="0" w:space="0" w:color="auto"/>
            <w:right w:val="none" w:sz="0" w:space="0" w:color="auto"/>
          </w:divBdr>
        </w:div>
        <w:div w:id="296960627">
          <w:marLeft w:val="-2400"/>
          <w:marRight w:val="-480"/>
          <w:marTop w:val="0"/>
          <w:marBottom w:val="0"/>
          <w:divBdr>
            <w:top w:val="none" w:sz="0" w:space="0" w:color="auto"/>
            <w:left w:val="none" w:sz="0" w:space="0" w:color="auto"/>
            <w:bottom w:val="none" w:sz="0" w:space="0" w:color="auto"/>
            <w:right w:val="none" w:sz="0" w:space="0" w:color="auto"/>
          </w:divBdr>
        </w:div>
        <w:div w:id="1114862946">
          <w:marLeft w:val="-2400"/>
          <w:marRight w:val="-480"/>
          <w:marTop w:val="0"/>
          <w:marBottom w:val="0"/>
          <w:divBdr>
            <w:top w:val="none" w:sz="0" w:space="0" w:color="auto"/>
            <w:left w:val="none" w:sz="0" w:space="0" w:color="auto"/>
            <w:bottom w:val="none" w:sz="0" w:space="0" w:color="auto"/>
            <w:right w:val="none" w:sz="0" w:space="0" w:color="auto"/>
          </w:divBdr>
        </w:div>
        <w:div w:id="1257598653">
          <w:marLeft w:val="-2400"/>
          <w:marRight w:val="-480"/>
          <w:marTop w:val="0"/>
          <w:marBottom w:val="0"/>
          <w:divBdr>
            <w:top w:val="none" w:sz="0" w:space="0" w:color="auto"/>
            <w:left w:val="none" w:sz="0" w:space="0" w:color="auto"/>
            <w:bottom w:val="none" w:sz="0" w:space="0" w:color="auto"/>
            <w:right w:val="none" w:sz="0" w:space="0" w:color="auto"/>
          </w:divBdr>
        </w:div>
        <w:div w:id="2042705267">
          <w:marLeft w:val="-2400"/>
          <w:marRight w:val="-480"/>
          <w:marTop w:val="0"/>
          <w:marBottom w:val="0"/>
          <w:divBdr>
            <w:top w:val="none" w:sz="0" w:space="0" w:color="auto"/>
            <w:left w:val="none" w:sz="0" w:space="0" w:color="auto"/>
            <w:bottom w:val="none" w:sz="0" w:space="0" w:color="auto"/>
            <w:right w:val="none" w:sz="0" w:space="0" w:color="auto"/>
          </w:divBdr>
        </w:div>
        <w:div w:id="637540649">
          <w:marLeft w:val="-2400"/>
          <w:marRight w:val="-480"/>
          <w:marTop w:val="0"/>
          <w:marBottom w:val="0"/>
          <w:divBdr>
            <w:top w:val="none" w:sz="0" w:space="0" w:color="auto"/>
            <w:left w:val="none" w:sz="0" w:space="0" w:color="auto"/>
            <w:bottom w:val="none" w:sz="0" w:space="0" w:color="auto"/>
            <w:right w:val="none" w:sz="0" w:space="0" w:color="auto"/>
          </w:divBdr>
        </w:div>
        <w:div w:id="1449160288">
          <w:marLeft w:val="-2400"/>
          <w:marRight w:val="-480"/>
          <w:marTop w:val="0"/>
          <w:marBottom w:val="0"/>
          <w:divBdr>
            <w:top w:val="none" w:sz="0" w:space="0" w:color="auto"/>
            <w:left w:val="none" w:sz="0" w:space="0" w:color="auto"/>
            <w:bottom w:val="none" w:sz="0" w:space="0" w:color="auto"/>
            <w:right w:val="none" w:sz="0" w:space="0" w:color="auto"/>
          </w:divBdr>
        </w:div>
        <w:div w:id="1866867655">
          <w:marLeft w:val="-2400"/>
          <w:marRight w:val="-480"/>
          <w:marTop w:val="0"/>
          <w:marBottom w:val="0"/>
          <w:divBdr>
            <w:top w:val="none" w:sz="0" w:space="0" w:color="auto"/>
            <w:left w:val="none" w:sz="0" w:space="0" w:color="auto"/>
            <w:bottom w:val="none" w:sz="0" w:space="0" w:color="auto"/>
            <w:right w:val="none" w:sz="0" w:space="0" w:color="auto"/>
          </w:divBdr>
        </w:div>
        <w:div w:id="442919399">
          <w:marLeft w:val="-2400"/>
          <w:marRight w:val="-480"/>
          <w:marTop w:val="0"/>
          <w:marBottom w:val="0"/>
          <w:divBdr>
            <w:top w:val="none" w:sz="0" w:space="0" w:color="auto"/>
            <w:left w:val="none" w:sz="0" w:space="0" w:color="auto"/>
            <w:bottom w:val="none" w:sz="0" w:space="0" w:color="auto"/>
            <w:right w:val="none" w:sz="0" w:space="0" w:color="auto"/>
          </w:divBdr>
        </w:div>
        <w:div w:id="1644852810">
          <w:marLeft w:val="-2400"/>
          <w:marRight w:val="-480"/>
          <w:marTop w:val="0"/>
          <w:marBottom w:val="0"/>
          <w:divBdr>
            <w:top w:val="none" w:sz="0" w:space="0" w:color="auto"/>
            <w:left w:val="none" w:sz="0" w:space="0" w:color="auto"/>
            <w:bottom w:val="none" w:sz="0" w:space="0" w:color="auto"/>
            <w:right w:val="none" w:sz="0" w:space="0" w:color="auto"/>
          </w:divBdr>
        </w:div>
        <w:div w:id="861943518">
          <w:marLeft w:val="-2400"/>
          <w:marRight w:val="-480"/>
          <w:marTop w:val="0"/>
          <w:marBottom w:val="0"/>
          <w:divBdr>
            <w:top w:val="none" w:sz="0" w:space="0" w:color="auto"/>
            <w:left w:val="none" w:sz="0" w:space="0" w:color="auto"/>
            <w:bottom w:val="none" w:sz="0" w:space="0" w:color="auto"/>
            <w:right w:val="none" w:sz="0" w:space="0" w:color="auto"/>
          </w:divBdr>
        </w:div>
        <w:div w:id="2051345831">
          <w:marLeft w:val="-2400"/>
          <w:marRight w:val="-480"/>
          <w:marTop w:val="0"/>
          <w:marBottom w:val="0"/>
          <w:divBdr>
            <w:top w:val="none" w:sz="0" w:space="0" w:color="auto"/>
            <w:left w:val="none" w:sz="0" w:space="0" w:color="auto"/>
            <w:bottom w:val="none" w:sz="0" w:space="0" w:color="auto"/>
            <w:right w:val="none" w:sz="0" w:space="0" w:color="auto"/>
          </w:divBdr>
        </w:div>
        <w:div w:id="1105879229">
          <w:marLeft w:val="-2400"/>
          <w:marRight w:val="-480"/>
          <w:marTop w:val="0"/>
          <w:marBottom w:val="0"/>
          <w:divBdr>
            <w:top w:val="none" w:sz="0" w:space="0" w:color="auto"/>
            <w:left w:val="none" w:sz="0" w:space="0" w:color="auto"/>
            <w:bottom w:val="none" w:sz="0" w:space="0" w:color="auto"/>
            <w:right w:val="none" w:sz="0" w:space="0" w:color="auto"/>
          </w:divBdr>
        </w:div>
        <w:div w:id="1218661469">
          <w:marLeft w:val="-2400"/>
          <w:marRight w:val="-480"/>
          <w:marTop w:val="0"/>
          <w:marBottom w:val="0"/>
          <w:divBdr>
            <w:top w:val="none" w:sz="0" w:space="0" w:color="auto"/>
            <w:left w:val="none" w:sz="0" w:space="0" w:color="auto"/>
            <w:bottom w:val="none" w:sz="0" w:space="0" w:color="auto"/>
            <w:right w:val="none" w:sz="0" w:space="0" w:color="auto"/>
          </w:divBdr>
        </w:div>
        <w:div w:id="919673766">
          <w:marLeft w:val="-2400"/>
          <w:marRight w:val="-480"/>
          <w:marTop w:val="0"/>
          <w:marBottom w:val="0"/>
          <w:divBdr>
            <w:top w:val="none" w:sz="0" w:space="0" w:color="auto"/>
            <w:left w:val="none" w:sz="0" w:space="0" w:color="auto"/>
            <w:bottom w:val="none" w:sz="0" w:space="0" w:color="auto"/>
            <w:right w:val="none" w:sz="0" w:space="0" w:color="auto"/>
          </w:divBdr>
        </w:div>
        <w:div w:id="968128269">
          <w:marLeft w:val="-2400"/>
          <w:marRight w:val="-480"/>
          <w:marTop w:val="0"/>
          <w:marBottom w:val="0"/>
          <w:divBdr>
            <w:top w:val="none" w:sz="0" w:space="0" w:color="auto"/>
            <w:left w:val="none" w:sz="0" w:space="0" w:color="auto"/>
            <w:bottom w:val="none" w:sz="0" w:space="0" w:color="auto"/>
            <w:right w:val="none" w:sz="0" w:space="0" w:color="auto"/>
          </w:divBdr>
        </w:div>
        <w:div w:id="1207331792">
          <w:marLeft w:val="-2400"/>
          <w:marRight w:val="-480"/>
          <w:marTop w:val="0"/>
          <w:marBottom w:val="0"/>
          <w:divBdr>
            <w:top w:val="none" w:sz="0" w:space="0" w:color="auto"/>
            <w:left w:val="none" w:sz="0" w:space="0" w:color="auto"/>
            <w:bottom w:val="none" w:sz="0" w:space="0" w:color="auto"/>
            <w:right w:val="none" w:sz="0" w:space="0" w:color="auto"/>
          </w:divBdr>
        </w:div>
        <w:div w:id="665014322">
          <w:marLeft w:val="-2400"/>
          <w:marRight w:val="-480"/>
          <w:marTop w:val="0"/>
          <w:marBottom w:val="0"/>
          <w:divBdr>
            <w:top w:val="none" w:sz="0" w:space="0" w:color="auto"/>
            <w:left w:val="none" w:sz="0" w:space="0" w:color="auto"/>
            <w:bottom w:val="none" w:sz="0" w:space="0" w:color="auto"/>
            <w:right w:val="none" w:sz="0" w:space="0" w:color="auto"/>
          </w:divBdr>
        </w:div>
        <w:div w:id="1090857605">
          <w:marLeft w:val="-2400"/>
          <w:marRight w:val="-480"/>
          <w:marTop w:val="0"/>
          <w:marBottom w:val="0"/>
          <w:divBdr>
            <w:top w:val="none" w:sz="0" w:space="0" w:color="auto"/>
            <w:left w:val="none" w:sz="0" w:space="0" w:color="auto"/>
            <w:bottom w:val="none" w:sz="0" w:space="0" w:color="auto"/>
            <w:right w:val="none" w:sz="0" w:space="0" w:color="auto"/>
          </w:divBdr>
        </w:div>
        <w:div w:id="1421103233">
          <w:marLeft w:val="-2400"/>
          <w:marRight w:val="-480"/>
          <w:marTop w:val="0"/>
          <w:marBottom w:val="0"/>
          <w:divBdr>
            <w:top w:val="none" w:sz="0" w:space="0" w:color="auto"/>
            <w:left w:val="none" w:sz="0" w:space="0" w:color="auto"/>
            <w:bottom w:val="none" w:sz="0" w:space="0" w:color="auto"/>
            <w:right w:val="none" w:sz="0" w:space="0" w:color="auto"/>
          </w:divBdr>
        </w:div>
        <w:div w:id="2040931953">
          <w:marLeft w:val="-2400"/>
          <w:marRight w:val="-480"/>
          <w:marTop w:val="0"/>
          <w:marBottom w:val="0"/>
          <w:divBdr>
            <w:top w:val="none" w:sz="0" w:space="0" w:color="auto"/>
            <w:left w:val="none" w:sz="0" w:space="0" w:color="auto"/>
            <w:bottom w:val="none" w:sz="0" w:space="0" w:color="auto"/>
            <w:right w:val="none" w:sz="0" w:space="0" w:color="auto"/>
          </w:divBdr>
        </w:div>
        <w:div w:id="1028221887">
          <w:marLeft w:val="-2400"/>
          <w:marRight w:val="-480"/>
          <w:marTop w:val="0"/>
          <w:marBottom w:val="0"/>
          <w:divBdr>
            <w:top w:val="none" w:sz="0" w:space="0" w:color="auto"/>
            <w:left w:val="none" w:sz="0" w:space="0" w:color="auto"/>
            <w:bottom w:val="none" w:sz="0" w:space="0" w:color="auto"/>
            <w:right w:val="none" w:sz="0" w:space="0" w:color="auto"/>
          </w:divBdr>
        </w:div>
        <w:div w:id="644436993">
          <w:marLeft w:val="-2400"/>
          <w:marRight w:val="-480"/>
          <w:marTop w:val="0"/>
          <w:marBottom w:val="0"/>
          <w:divBdr>
            <w:top w:val="none" w:sz="0" w:space="0" w:color="auto"/>
            <w:left w:val="none" w:sz="0" w:space="0" w:color="auto"/>
            <w:bottom w:val="none" w:sz="0" w:space="0" w:color="auto"/>
            <w:right w:val="none" w:sz="0" w:space="0" w:color="auto"/>
          </w:divBdr>
        </w:div>
        <w:div w:id="1471357819">
          <w:marLeft w:val="-2400"/>
          <w:marRight w:val="-480"/>
          <w:marTop w:val="0"/>
          <w:marBottom w:val="0"/>
          <w:divBdr>
            <w:top w:val="none" w:sz="0" w:space="0" w:color="auto"/>
            <w:left w:val="none" w:sz="0" w:space="0" w:color="auto"/>
            <w:bottom w:val="none" w:sz="0" w:space="0" w:color="auto"/>
            <w:right w:val="none" w:sz="0" w:space="0" w:color="auto"/>
          </w:divBdr>
        </w:div>
        <w:div w:id="1192835881">
          <w:marLeft w:val="-2400"/>
          <w:marRight w:val="-480"/>
          <w:marTop w:val="0"/>
          <w:marBottom w:val="0"/>
          <w:divBdr>
            <w:top w:val="none" w:sz="0" w:space="0" w:color="auto"/>
            <w:left w:val="none" w:sz="0" w:space="0" w:color="auto"/>
            <w:bottom w:val="none" w:sz="0" w:space="0" w:color="auto"/>
            <w:right w:val="none" w:sz="0" w:space="0" w:color="auto"/>
          </w:divBdr>
        </w:div>
        <w:div w:id="691345159">
          <w:marLeft w:val="-2400"/>
          <w:marRight w:val="-480"/>
          <w:marTop w:val="0"/>
          <w:marBottom w:val="0"/>
          <w:divBdr>
            <w:top w:val="none" w:sz="0" w:space="0" w:color="auto"/>
            <w:left w:val="none" w:sz="0" w:space="0" w:color="auto"/>
            <w:bottom w:val="none" w:sz="0" w:space="0" w:color="auto"/>
            <w:right w:val="none" w:sz="0" w:space="0" w:color="auto"/>
          </w:divBdr>
        </w:div>
        <w:div w:id="61412339">
          <w:marLeft w:val="-2400"/>
          <w:marRight w:val="-480"/>
          <w:marTop w:val="0"/>
          <w:marBottom w:val="0"/>
          <w:divBdr>
            <w:top w:val="none" w:sz="0" w:space="0" w:color="auto"/>
            <w:left w:val="none" w:sz="0" w:space="0" w:color="auto"/>
            <w:bottom w:val="none" w:sz="0" w:space="0" w:color="auto"/>
            <w:right w:val="none" w:sz="0" w:space="0" w:color="auto"/>
          </w:divBdr>
        </w:div>
        <w:div w:id="1906600883">
          <w:marLeft w:val="-2400"/>
          <w:marRight w:val="-480"/>
          <w:marTop w:val="0"/>
          <w:marBottom w:val="0"/>
          <w:divBdr>
            <w:top w:val="none" w:sz="0" w:space="0" w:color="auto"/>
            <w:left w:val="none" w:sz="0" w:space="0" w:color="auto"/>
            <w:bottom w:val="none" w:sz="0" w:space="0" w:color="auto"/>
            <w:right w:val="none" w:sz="0" w:space="0" w:color="auto"/>
          </w:divBdr>
        </w:div>
        <w:div w:id="1435636257">
          <w:marLeft w:val="-2400"/>
          <w:marRight w:val="-480"/>
          <w:marTop w:val="0"/>
          <w:marBottom w:val="0"/>
          <w:divBdr>
            <w:top w:val="none" w:sz="0" w:space="0" w:color="auto"/>
            <w:left w:val="none" w:sz="0" w:space="0" w:color="auto"/>
            <w:bottom w:val="none" w:sz="0" w:space="0" w:color="auto"/>
            <w:right w:val="none" w:sz="0" w:space="0" w:color="auto"/>
          </w:divBdr>
        </w:div>
        <w:div w:id="169686871">
          <w:marLeft w:val="-2400"/>
          <w:marRight w:val="-480"/>
          <w:marTop w:val="0"/>
          <w:marBottom w:val="0"/>
          <w:divBdr>
            <w:top w:val="none" w:sz="0" w:space="0" w:color="auto"/>
            <w:left w:val="none" w:sz="0" w:space="0" w:color="auto"/>
            <w:bottom w:val="none" w:sz="0" w:space="0" w:color="auto"/>
            <w:right w:val="none" w:sz="0" w:space="0" w:color="auto"/>
          </w:divBdr>
        </w:div>
        <w:div w:id="716243376">
          <w:marLeft w:val="-2400"/>
          <w:marRight w:val="-480"/>
          <w:marTop w:val="0"/>
          <w:marBottom w:val="0"/>
          <w:divBdr>
            <w:top w:val="none" w:sz="0" w:space="0" w:color="auto"/>
            <w:left w:val="none" w:sz="0" w:space="0" w:color="auto"/>
            <w:bottom w:val="none" w:sz="0" w:space="0" w:color="auto"/>
            <w:right w:val="none" w:sz="0" w:space="0" w:color="auto"/>
          </w:divBdr>
        </w:div>
        <w:div w:id="1435131810">
          <w:marLeft w:val="-2400"/>
          <w:marRight w:val="-480"/>
          <w:marTop w:val="0"/>
          <w:marBottom w:val="0"/>
          <w:divBdr>
            <w:top w:val="none" w:sz="0" w:space="0" w:color="auto"/>
            <w:left w:val="none" w:sz="0" w:space="0" w:color="auto"/>
            <w:bottom w:val="none" w:sz="0" w:space="0" w:color="auto"/>
            <w:right w:val="none" w:sz="0" w:space="0" w:color="auto"/>
          </w:divBdr>
        </w:div>
        <w:div w:id="1552687107">
          <w:marLeft w:val="-2400"/>
          <w:marRight w:val="-480"/>
          <w:marTop w:val="0"/>
          <w:marBottom w:val="0"/>
          <w:divBdr>
            <w:top w:val="none" w:sz="0" w:space="0" w:color="auto"/>
            <w:left w:val="none" w:sz="0" w:space="0" w:color="auto"/>
            <w:bottom w:val="none" w:sz="0" w:space="0" w:color="auto"/>
            <w:right w:val="none" w:sz="0" w:space="0" w:color="auto"/>
          </w:divBdr>
        </w:div>
        <w:div w:id="717820880">
          <w:marLeft w:val="-2400"/>
          <w:marRight w:val="-480"/>
          <w:marTop w:val="0"/>
          <w:marBottom w:val="0"/>
          <w:divBdr>
            <w:top w:val="none" w:sz="0" w:space="0" w:color="auto"/>
            <w:left w:val="none" w:sz="0" w:space="0" w:color="auto"/>
            <w:bottom w:val="none" w:sz="0" w:space="0" w:color="auto"/>
            <w:right w:val="none" w:sz="0" w:space="0" w:color="auto"/>
          </w:divBdr>
        </w:div>
        <w:div w:id="555895615">
          <w:marLeft w:val="-2400"/>
          <w:marRight w:val="-480"/>
          <w:marTop w:val="0"/>
          <w:marBottom w:val="0"/>
          <w:divBdr>
            <w:top w:val="none" w:sz="0" w:space="0" w:color="auto"/>
            <w:left w:val="none" w:sz="0" w:space="0" w:color="auto"/>
            <w:bottom w:val="none" w:sz="0" w:space="0" w:color="auto"/>
            <w:right w:val="none" w:sz="0" w:space="0" w:color="auto"/>
          </w:divBdr>
        </w:div>
        <w:div w:id="1392461139">
          <w:marLeft w:val="-2400"/>
          <w:marRight w:val="-480"/>
          <w:marTop w:val="0"/>
          <w:marBottom w:val="0"/>
          <w:divBdr>
            <w:top w:val="none" w:sz="0" w:space="0" w:color="auto"/>
            <w:left w:val="none" w:sz="0" w:space="0" w:color="auto"/>
            <w:bottom w:val="none" w:sz="0" w:space="0" w:color="auto"/>
            <w:right w:val="none" w:sz="0" w:space="0" w:color="auto"/>
          </w:divBdr>
        </w:div>
      </w:divsChild>
    </w:div>
    <w:div w:id="1566258541">
      <w:bodyDiv w:val="1"/>
      <w:marLeft w:val="0"/>
      <w:marRight w:val="0"/>
      <w:marTop w:val="0"/>
      <w:marBottom w:val="0"/>
      <w:divBdr>
        <w:top w:val="none" w:sz="0" w:space="0" w:color="auto"/>
        <w:left w:val="none" w:sz="0" w:space="0" w:color="auto"/>
        <w:bottom w:val="none" w:sz="0" w:space="0" w:color="auto"/>
        <w:right w:val="none" w:sz="0" w:space="0" w:color="auto"/>
      </w:divBdr>
      <w:divsChild>
        <w:div w:id="1286741589">
          <w:marLeft w:val="-2400"/>
          <w:marRight w:val="-480"/>
          <w:marTop w:val="0"/>
          <w:marBottom w:val="0"/>
          <w:divBdr>
            <w:top w:val="none" w:sz="0" w:space="0" w:color="auto"/>
            <w:left w:val="none" w:sz="0" w:space="0" w:color="auto"/>
            <w:bottom w:val="none" w:sz="0" w:space="0" w:color="auto"/>
            <w:right w:val="none" w:sz="0" w:space="0" w:color="auto"/>
          </w:divBdr>
        </w:div>
        <w:div w:id="1061715347">
          <w:marLeft w:val="-2400"/>
          <w:marRight w:val="-480"/>
          <w:marTop w:val="0"/>
          <w:marBottom w:val="0"/>
          <w:divBdr>
            <w:top w:val="none" w:sz="0" w:space="0" w:color="auto"/>
            <w:left w:val="none" w:sz="0" w:space="0" w:color="auto"/>
            <w:bottom w:val="none" w:sz="0" w:space="0" w:color="auto"/>
            <w:right w:val="none" w:sz="0" w:space="0" w:color="auto"/>
          </w:divBdr>
        </w:div>
        <w:div w:id="364254341">
          <w:marLeft w:val="-2400"/>
          <w:marRight w:val="-480"/>
          <w:marTop w:val="0"/>
          <w:marBottom w:val="0"/>
          <w:divBdr>
            <w:top w:val="none" w:sz="0" w:space="0" w:color="auto"/>
            <w:left w:val="none" w:sz="0" w:space="0" w:color="auto"/>
            <w:bottom w:val="none" w:sz="0" w:space="0" w:color="auto"/>
            <w:right w:val="none" w:sz="0" w:space="0" w:color="auto"/>
          </w:divBdr>
        </w:div>
        <w:div w:id="862860097">
          <w:marLeft w:val="-2400"/>
          <w:marRight w:val="-480"/>
          <w:marTop w:val="0"/>
          <w:marBottom w:val="0"/>
          <w:divBdr>
            <w:top w:val="none" w:sz="0" w:space="0" w:color="auto"/>
            <w:left w:val="none" w:sz="0" w:space="0" w:color="auto"/>
            <w:bottom w:val="none" w:sz="0" w:space="0" w:color="auto"/>
            <w:right w:val="none" w:sz="0" w:space="0" w:color="auto"/>
          </w:divBdr>
        </w:div>
        <w:div w:id="1856574326">
          <w:marLeft w:val="-2400"/>
          <w:marRight w:val="-480"/>
          <w:marTop w:val="0"/>
          <w:marBottom w:val="0"/>
          <w:divBdr>
            <w:top w:val="none" w:sz="0" w:space="0" w:color="auto"/>
            <w:left w:val="none" w:sz="0" w:space="0" w:color="auto"/>
            <w:bottom w:val="none" w:sz="0" w:space="0" w:color="auto"/>
            <w:right w:val="none" w:sz="0" w:space="0" w:color="auto"/>
          </w:divBdr>
        </w:div>
        <w:div w:id="355158955">
          <w:marLeft w:val="-2400"/>
          <w:marRight w:val="-480"/>
          <w:marTop w:val="0"/>
          <w:marBottom w:val="0"/>
          <w:divBdr>
            <w:top w:val="none" w:sz="0" w:space="0" w:color="auto"/>
            <w:left w:val="none" w:sz="0" w:space="0" w:color="auto"/>
            <w:bottom w:val="none" w:sz="0" w:space="0" w:color="auto"/>
            <w:right w:val="none" w:sz="0" w:space="0" w:color="auto"/>
          </w:divBdr>
        </w:div>
        <w:div w:id="52851663">
          <w:marLeft w:val="-2400"/>
          <w:marRight w:val="-480"/>
          <w:marTop w:val="0"/>
          <w:marBottom w:val="0"/>
          <w:divBdr>
            <w:top w:val="none" w:sz="0" w:space="0" w:color="auto"/>
            <w:left w:val="none" w:sz="0" w:space="0" w:color="auto"/>
            <w:bottom w:val="none" w:sz="0" w:space="0" w:color="auto"/>
            <w:right w:val="none" w:sz="0" w:space="0" w:color="auto"/>
          </w:divBdr>
        </w:div>
        <w:div w:id="104690215">
          <w:marLeft w:val="-2400"/>
          <w:marRight w:val="-480"/>
          <w:marTop w:val="0"/>
          <w:marBottom w:val="0"/>
          <w:divBdr>
            <w:top w:val="none" w:sz="0" w:space="0" w:color="auto"/>
            <w:left w:val="none" w:sz="0" w:space="0" w:color="auto"/>
            <w:bottom w:val="none" w:sz="0" w:space="0" w:color="auto"/>
            <w:right w:val="none" w:sz="0" w:space="0" w:color="auto"/>
          </w:divBdr>
        </w:div>
        <w:div w:id="1666589558">
          <w:marLeft w:val="-2400"/>
          <w:marRight w:val="-480"/>
          <w:marTop w:val="0"/>
          <w:marBottom w:val="0"/>
          <w:divBdr>
            <w:top w:val="none" w:sz="0" w:space="0" w:color="auto"/>
            <w:left w:val="none" w:sz="0" w:space="0" w:color="auto"/>
            <w:bottom w:val="none" w:sz="0" w:space="0" w:color="auto"/>
            <w:right w:val="none" w:sz="0" w:space="0" w:color="auto"/>
          </w:divBdr>
        </w:div>
        <w:div w:id="1842424266">
          <w:marLeft w:val="-2400"/>
          <w:marRight w:val="-480"/>
          <w:marTop w:val="0"/>
          <w:marBottom w:val="0"/>
          <w:divBdr>
            <w:top w:val="none" w:sz="0" w:space="0" w:color="auto"/>
            <w:left w:val="none" w:sz="0" w:space="0" w:color="auto"/>
            <w:bottom w:val="none" w:sz="0" w:space="0" w:color="auto"/>
            <w:right w:val="none" w:sz="0" w:space="0" w:color="auto"/>
          </w:divBdr>
        </w:div>
        <w:div w:id="999964613">
          <w:marLeft w:val="-2400"/>
          <w:marRight w:val="-480"/>
          <w:marTop w:val="0"/>
          <w:marBottom w:val="0"/>
          <w:divBdr>
            <w:top w:val="none" w:sz="0" w:space="0" w:color="auto"/>
            <w:left w:val="none" w:sz="0" w:space="0" w:color="auto"/>
            <w:bottom w:val="none" w:sz="0" w:space="0" w:color="auto"/>
            <w:right w:val="none" w:sz="0" w:space="0" w:color="auto"/>
          </w:divBdr>
        </w:div>
        <w:div w:id="1998067918">
          <w:marLeft w:val="-2400"/>
          <w:marRight w:val="-480"/>
          <w:marTop w:val="0"/>
          <w:marBottom w:val="0"/>
          <w:divBdr>
            <w:top w:val="none" w:sz="0" w:space="0" w:color="auto"/>
            <w:left w:val="none" w:sz="0" w:space="0" w:color="auto"/>
            <w:bottom w:val="none" w:sz="0" w:space="0" w:color="auto"/>
            <w:right w:val="none" w:sz="0" w:space="0" w:color="auto"/>
          </w:divBdr>
        </w:div>
        <w:div w:id="362445119">
          <w:marLeft w:val="-2400"/>
          <w:marRight w:val="-480"/>
          <w:marTop w:val="0"/>
          <w:marBottom w:val="0"/>
          <w:divBdr>
            <w:top w:val="none" w:sz="0" w:space="0" w:color="auto"/>
            <w:left w:val="none" w:sz="0" w:space="0" w:color="auto"/>
            <w:bottom w:val="none" w:sz="0" w:space="0" w:color="auto"/>
            <w:right w:val="none" w:sz="0" w:space="0" w:color="auto"/>
          </w:divBdr>
        </w:div>
        <w:div w:id="137385742">
          <w:marLeft w:val="-2400"/>
          <w:marRight w:val="-480"/>
          <w:marTop w:val="0"/>
          <w:marBottom w:val="0"/>
          <w:divBdr>
            <w:top w:val="none" w:sz="0" w:space="0" w:color="auto"/>
            <w:left w:val="none" w:sz="0" w:space="0" w:color="auto"/>
            <w:bottom w:val="none" w:sz="0" w:space="0" w:color="auto"/>
            <w:right w:val="none" w:sz="0" w:space="0" w:color="auto"/>
          </w:divBdr>
        </w:div>
        <w:div w:id="1237980719">
          <w:marLeft w:val="-2400"/>
          <w:marRight w:val="-480"/>
          <w:marTop w:val="0"/>
          <w:marBottom w:val="0"/>
          <w:divBdr>
            <w:top w:val="none" w:sz="0" w:space="0" w:color="auto"/>
            <w:left w:val="none" w:sz="0" w:space="0" w:color="auto"/>
            <w:bottom w:val="none" w:sz="0" w:space="0" w:color="auto"/>
            <w:right w:val="none" w:sz="0" w:space="0" w:color="auto"/>
          </w:divBdr>
        </w:div>
        <w:div w:id="401559571">
          <w:marLeft w:val="-2400"/>
          <w:marRight w:val="-480"/>
          <w:marTop w:val="0"/>
          <w:marBottom w:val="0"/>
          <w:divBdr>
            <w:top w:val="none" w:sz="0" w:space="0" w:color="auto"/>
            <w:left w:val="none" w:sz="0" w:space="0" w:color="auto"/>
            <w:bottom w:val="none" w:sz="0" w:space="0" w:color="auto"/>
            <w:right w:val="none" w:sz="0" w:space="0" w:color="auto"/>
          </w:divBdr>
        </w:div>
        <w:div w:id="166292554">
          <w:marLeft w:val="-2400"/>
          <w:marRight w:val="-480"/>
          <w:marTop w:val="0"/>
          <w:marBottom w:val="0"/>
          <w:divBdr>
            <w:top w:val="none" w:sz="0" w:space="0" w:color="auto"/>
            <w:left w:val="none" w:sz="0" w:space="0" w:color="auto"/>
            <w:bottom w:val="none" w:sz="0" w:space="0" w:color="auto"/>
            <w:right w:val="none" w:sz="0" w:space="0" w:color="auto"/>
          </w:divBdr>
        </w:div>
        <w:div w:id="233320425">
          <w:marLeft w:val="-2400"/>
          <w:marRight w:val="-480"/>
          <w:marTop w:val="0"/>
          <w:marBottom w:val="0"/>
          <w:divBdr>
            <w:top w:val="none" w:sz="0" w:space="0" w:color="auto"/>
            <w:left w:val="none" w:sz="0" w:space="0" w:color="auto"/>
            <w:bottom w:val="none" w:sz="0" w:space="0" w:color="auto"/>
            <w:right w:val="none" w:sz="0" w:space="0" w:color="auto"/>
          </w:divBdr>
        </w:div>
        <w:div w:id="353842388">
          <w:marLeft w:val="-2400"/>
          <w:marRight w:val="-480"/>
          <w:marTop w:val="0"/>
          <w:marBottom w:val="0"/>
          <w:divBdr>
            <w:top w:val="none" w:sz="0" w:space="0" w:color="auto"/>
            <w:left w:val="none" w:sz="0" w:space="0" w:color="auto"/>
            <w:bottom w:val="none" w:sz="0" w:space="0" w:color="auto"/>
            <w:right w:val="none" w:sz="0" w:space="0" w:color="auto"/>
          </w:divBdr>
        </w:div>
        <w:div w:id="847601196">
          <w:marLeft w:val="-2400"/>
          <w:marRight w:val="-480"/>
          <w:marTop w:val="0"/>
          <w:marBottom w:val="0"/>
          <w:divBdr>
            <w:top w:val="none" w:sz="0" w:space="0" w:color="auto"/>
            <w:left w:val="none" w:sz="0" w:space="0" w:color="auto"/>
            <w:bottom w:val="none" w:sz="0" w:space="0" w:color="auto"/>
            <w:right w:val="none" w:sz="0" w:space="0" w:color="auto"/>
          </w:divBdr>
        </w:div>
        <w:div w:id="1965387787">
          <w:marLeft w:val="-2400"/>
          <w:marRight w:val="-480"/>
          <w:marTop w:val="0"/>
          <w:marBottom w:val="0"/>
          <w:divBdr>
            <w:top w:val="none" w:sz="0" w:space="0" w:color="auto"/>
            <w:left w:val="none" w:sz="0" w:space="0" w:color="auto"/>
            <w:bottom w:val="none" w:sz="0" w:space="0" w:color="auto"/>
            <w:right w:val="none" w:sz="0" w:space="0" w:color="auto"/>
          </w:divBdr>
        </w:div>
        <w:div w:id="206988006">
          <w:marLeft w:val="-2400"/>
          <w:marRight w:val="-480"/>
          <w:marTop w:val="0"/>
          <w:marBottom w:val="0"/>
          <w:divBdr>
            <w:top w:val="none" w:sz="0" w:space="0" w:color="auto"/>
            <w:left w:val="none" w:sz="0" w:space="0" w:color="auto"/>
            <w:bottom w:val="none" w:sz="0" w:space="0" w:color="auto"/>
            <w:right w:val="none" w:sz="0" w:space="0" w:color="auto"/>
          </w:divBdr>
        </w:div>
        <w:div w:id="1181236950">
          <w:marLeft w:val="-2400"/>
          <w:marRight w:val="-480"/>
          <w:marTop w:val="0"/>
          <w:marBottom w:val="0"/>
          <w:divBdr>
            <w:top w:val="none" w:sz="0" w:space="0" w:color="auto"/>
            <w:left w:val="none" w:sz="0" w:space="0" w:color="auto"/>
            <w:bottom w:val="none" w:sz="0" w:space="0" w:color="auto"/>
            <w:right w:val="none" w:sz="0" w:space="0" w:color="auto"/>
          </w:divBdr>
        </w:div>
        <w:div w:id="1076636144">
          <w:marLeft w:val="-2400"/>
          <w:marRight w:val="-480"/>
          <w:marTop w:val="0"/>
          <w:marBottom w:val="0"/>
          <w:divBdr>
            <w:top w:val="none" w:sz="0" w:space="0" w:color="auto"/>
            <w:left w:val="none" w:sz="0" w:space="0" w:color="auto"/>
            <w:bottom w:val="none" w:sz="0" w:space="0" w:color="auto"/>
            <w:right w:val="none" w:sz="0" w:space="0" w:color="auto"/>
          </w:divBdr>
        </w:div>
        <w:div w:id="1829130794">
          <w:marLeft w:val="-2400"/>
          <w:marRight w:val="-480"/>
          <w:marTop w:val="0"/>
          <w:marBottom w:val="0"/>
          <w:divBdr>
            <w:top w:val="none" w:sz="0" w:space="0" w:color="auto"/>
            <w:left w:val="none" w:sz="0" w:space="0" w:color="auto"/>
            <w:bottom w:val="none" w:sz="0" w:space="0" w:color="auto"/>
            <w:right w:val="none" w:sz="0" w:space="0" w:color="auto"/>
          </w:divBdr>
        </w:div>
        <w:div w:id="1099451330">
          <w:marLeft w:val="-2400"/>
          <w:marRight w:val="-480"/>
          <w:marTop w:val="0"/>
          <w:marBottom w:val="0"/>
          <w:divBdr>
            <w:top w:val="none" w:sz="0" w:space="0" w:color="auto"/>
            <w:left w:val="none" w:sz="0" w:space="0" w:color="auto"/>
            <w:bottom w:val="none" w:sz="0" w:space="0" w:color="auto"/>
            <w:right w:val="none" w:sz="0" w:space="0" w:color="auto"/>
          </w:divBdr>
        </w:div>
        <w:div w:id="1779832654">
          <w:marLeft w:val="-2400"/>
          <w:marRight w:val="-480"/>
          <w:marTop w:val="0"/>
          <w:marBottom w:val="0"/>
          <w:divBdr>
            <w:top w:val="none" w:sz="0" w:space="0" w:color="auto"/>
            <w:left w:val="none" w:sz="0" w:space="0" w:color="auto"/>
            <w:bottom w:val="none" w:sz="0" w:space="0" w:color="auto"/>
            <w:right w:val="none" w:sz="0" w:space="0" w:color="auto"/>
          </w:divBdr>
        </w:div>
        <w:div w:id="340663395">
          <w:marLeft w:val="-2400"/>
          <w:marRight w:val="-480"/>
          <w:marTop w:val="0"/>
          <w:marBottom w:val="0"/>
          <w:divBdr>
            <w:top w:val="none" w:sz="0" w:space="0" w:color="auto"/>
            <w:left w:val="none" w:sz="0" w:space="0" w:color="auto"/>
            <w:bottom w:val="none" w:sz="0" w:space="0" w:color="auto"/>
            <w:right w:val="none" w:sz="0" w:space="0" w:color="auto"/>
          </w:divBdr>
        </w:div>
        <w:div w:id="268201190">
          <w:marLeft w:val="-2400"/>
          <w:marRight w:val="-480"/>
          <w:marTop w:val="0"/>
          <w:marBottom w:val="0"/>
          <w:divBdr>
            <w:top w:val="none" w:sz="0" w:space="0" w:color="auto"/>
            <w:left w:val="none" w:sz="0" w:space="0" w:color="auto"/>
            <w:bottom w:val="none" w:sz="0" w:space="0" w:color="auto"/>
            <w:right w:val="none" w:sz="0" w:space="0" w:color="auto"/>
          </w:divBdr>
        </w:div>
        <w:div w:id="1354109990">
          <w:marLeft w:val="-2400"/>
          <w:marRight w:val="-480"/>
          <w:marTop w:val="0"/>
          <w:marBottom w:val="0"/>
          <w:divBdr>
            <w:top w:val="none" w:sz="0" w:space="0" w:color="auto"/>
            <w:left w:val="none" w:sz="0" w:space="0" w:color="auto"/>
            <w:bottom w:val="none" w:sz="0" w:space="0" w:color="auto"/>
            <w:right w:val="none" w:sz="0" w:space="0" w:color="auto"/>
          </w:divBdr>
        </w:div>
        <w:div w:id="1933320045">
          <w:marLeft w:val="-2400"/>
          <w:marRight w:val="-480"/>
          <w:marTop w:val="0"/>
          <w:marBottom w:val="0"/>
          <w:divBdr>
            <w:top w:val="none" w:sz="0" w:space="0" w:color="auto"/>
            <w:left w:val="none" w:sz="0" w:space="0" w:color="auto"/>
            <w:bottom w:val="none" w:sz="0" w:space="0" w:color="auto"/>
            <w:right w:val="none" w:sz="0" w:space="0" w:color="auto"/>
          </w:divBdr>
        </w:div>
        <w:div w:id="609048049">
          <w:marLeft w:val="-2400"/>
          <w:marRight w:val="-480"/>
          <w:marTop w:val="0"/>
          <w:marBottom w:val="0"/>
          <w:divBdr>
            <w:top w:val="none" w:sz="0" w:space="0" w:color="auto"/>
            <w:left w:val="none" w:sz="0" w:space="0" w:color="auto"/>
            <w:bottom w:val="none" w:sz="0" w:space="0" w:color="auto"/>
            <w:right w:val="none" w:sz="0" w:space="0" w:color="auto"/>
          </w:divBdr>
        </w:div>
        <w:div w:id="427819765">
          <w:marLeft w:val="-2400"/>
          <w:marRight w:val="-480"/>
          <w:marTop w:val="0"/>
          <w:marBottom w:val="0"/>
          <w:divBdr>
            <w:top w:val="none" w:sz="0" w:space="0" w:color="auto"/>
            <w:left w:val="none" w:sz="0" w:space="0" w:color="auto"/>
            <w:bottom w:val="none" w:sz="0" w:space="0" w:color="auto"/>
            <w:right w:val="none" w:sz="0" w:space="0" w:color="auto"/>
          </w:divBdr>
        </w:div>
        <w:div w:id="106237525">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9</cp:revision>
  <dcterms:created xsi:type="dcterms:W3CDTF">2017-11-10T20:37:00Z</dcterms:created>
  <dcterms:modified xsi:type="dcterms:W3CDTF">2017-11-10T20:58:00Z</dcterms:modified>
</cp:coreProperties>
</file>